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60765" w14:textId="77777777" w:rsidR="00292FE7" w:rsidRPr="00A11267" w:rsidRDefault="00292FE7" w:rsidP="00292FE7">
      <w:pPr>
        <w:pStyle w:val="Heading1"/>
        <w:rPr>
          <w:rFonts w:ascii="Arial" w:hAnsi="Arial" w:cs="Arial"/>
          <w:szCs w:val="36"/>
        </w:rPr>
      </w:pPr>
      <w:r w:rsidRPr="00A11267">
        <w:rPr>
          <w:rFonts w:ascii="Arial" w:hAnsi="Arial" w:cs="Arial"/>
          <w:szCs w:val="36"/>
        </w:rPr>
        <w:t xml:space="preserve">Job description </w:t>
      </w:r>
    </w:p>
    <w:p w14:paraId="78465EC4" w14:textId="77777777" w:rsidR="00292FE7" w:rsidRPr="00A11267" w:rsidRDefault="00292FE7" w:rsidP="00292FE7">
      <w:pPr>
        <w:rPr>
          <w:rFonts w:ascii="Arial" w:hAnsi="Arial" w:cs="Arial"/>
        </w:rPr>
      </w:pPr>
    </w:p>
    <w:p w14:paraId="5C6372B1" w14:textId="433744BF" w:rsidR="00292FE7" w:rsidRPr="00A11267" w:rsidRDefault="00292FE7" w:rsidP="00292FE7">
      <w:pPr>
        <w:spacing w:line="360" w:lineRule="auto"/>
        <w:rPr>
          <w:rFonts w:ascii="Arial" w:hAnsi="Arial" w:cs="Arial"/>
        </w:rPr>
      </w:pPr>
      <w:r w:rsidRPr="00A11267">
        <w:rPr>
          <w:rFonts w:ascii="Arial" w:hAnsi="Arial" w:cs="Arial"/>
          <w:b/>
        </w:rPr>
        <w:t>Job title</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E06435">
        <w:rPr>
          <w:rFonts w:ascii="Arial" w:hAnsi="Arial" w:cs="Arial"/>
          <w:i/>
        </w:rPr>
        <w:t>Management Accountant</w:t>
      </w:r>
    </w:p>
    <w:p w14:paraId="6E33D7C6" w14:textId="2AA36EA1" w:rsidR="00292FE7" w:rsidRPr="00A11267" w:rsidRDefault="00292FE7" w:rsidP="00292FE7">
      <w:pPr>
        <w:spacing w:line="360" w:lineRule="auto"/>
        <w:rPr>
          <w:rFonts w:ascii="Arial" w:hAnsi="Arial" w:cs="Arial"/>
        </w:rPr>
      </w:pPr>
      <w:r w:rsidRPr="00A11267">
        <w:rPr>
          <w:rFonts w:ascii="Arial" w:hAnsi="Arial" w:cs="Arial"/>
          <w:b/>
        </w:rPr>
        <w:t>Team</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E06435">
        <w:rPr>
          <w:rFonts w:ascii="Arial" w:hAnsi="Arial" w:cs="Arial"/>
          <w:i/>
        </w:rPr>
        <w:t>Finance</w:t>
      </w:r>
    </w:p>
    <w:p w14:paraId="55E9C136" w14:textId="6DC8E505" w:rsidR="00292FE7" w:rsidRPr="00A11267" w:rsidRDefault="00292FE7" w:rsidP="00292FE7">
      <w:pPr>
        <w:spacing w:line="360" w:lineRule="auto"/>
        <w:rPr>
          <w:rFonts w:ascii="Arial" w:hAnsi="Arial" w:cs="Arial"/>
        </w:rPr>
      </w:pPr>
      <w:r w:rsidRPr="00A11267">
        <w:rPr>
          <w:rFonts w:ascii="Arial" w:hAnsi="Arial" w:cs="Arial"/>
          <w:b/>
        </w:rPr>
        <w:t>Department:</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00E06435">
        <w:rPr>
          <w:rFonts w:ascii="Arial" w:hAnsi="Arial" w:cs="Arial"/>
          <w:i/>
        </w:rPr>
        <w:t>Finance</w:t>
      </w:r>
    </w:p>
    <w:p w14:paraId="03A61F3F" w14:textId="30E54F4F" w:rsidR="00292FE7" w:rsidRPr="00A11267" w:rsidRDefault="00292FE7" w:rsidP="00292FE7">
      <w:pPr>
        <w:spacing w:line="360" w:lineRule="auto"/>
        <w:rPr>
          <w:rFonts w:ascii="Arial" w:hAnsi="Arial" w:cs="Arial"/>
        </w:rPr>
      </w:pPr>
      <w:r w:rsidRPr="00A11267">
        <w:rPr>
          <w:rFonts w:ascii="Arial" w:hAnsi="Arial" w:cs="Arial"/>
          <w:b/>
        </w:rPr>
        <w:t>Job location:</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i/>
        </w:rPr>
        <w:t xml:space="preserve">Andover </w:t>
      </w:r>
      <w:r w:rsidR="00E06435">
        <w:rPr>
          <w:rFonts w:ascii="Arial" w:hAnsi="Arial" w:cs="Arial"/>
          <w:i/>
        </w:rPr>
        <w:t>with 1-2 days WFH each week</w:t>
      </w:r>
    </w:p>
    <w:p w14:paraId="17095336" w14:textId="28E8D6BE" w:rsidR="00292FE7" w:rsidRPr="00A11267" w:rsidRDefault="00292FE7" w:rsidP="00292FE7">
      <w:pPr>
        <w:spacing w:line="360" w:lineRule="auto"/>
        <w:rPr>
          <w:rFonts w:ascii="Arial" w:hAnsi="Arial" w:cs="Arial"/>
        </w:rPr>
      </w:pPr>
      <w:r w:rsidRPr="00A11267">
        <w:rPr>
          <w:rFonts w:ascii="Arial" w:hAnsi="Arial" w:cs="Arial"/>
          <w:b/>
        </w:rPr>
        <w:t>Reports to:</w:t>
      </w:r>
      <w:r w:rsidRPr="00A11267">
        <w:rPr>
          <w:rFonts w:ascii="Arial" w:hAnsi="Arial" w:cs="Arial"/>
          <w:noProof/>
        </w:rPr>
        <w:t xml:space="preserve"> </w:t>
      </w:r>
      <w:r w:rsidRPr="00A11267">
        <w:rPr>
          <w:rFonts w:ascii="Arial" w:hAnsi="Arial" w:cs="Arial"/>
          <w:noProof/>
        </w:rPr>
        <w:tab/>
      </w:r>
      <w:r w:rsidRPr="00A11267">
        <w:rPr>
          <w:rFonts w:ascii="Arial" w:hAnsi="Arial" w:cs="Arial"/>
          <w:noProof/>
        </w:rPr>
        <w:tab/>
      </w:r>
      <w:r w:rsidRPr="00A11267">
        <w:rPr>
          <w:rFonts w:ascii="Arial" w:hAnsi="Arial" w:cs="Arial"/>
          <w:noProof/>
        </w:rPr>
        <w:tab/>
      </w:r>
      <w:r w:rsidRPr="00A11267">
        <w:rPr>
          <w:rFonts w:ascii="Arial" w:hAnsi="Arial" w:cs="Arial"/>
          <w:noProof/>
        </w:rPr>
        <w:tab/>
      </w:r>
      <w:r w:rsidR="00E06435">
        <w:rPr>
          <w:rFonts w:ascii="Arial" w:hAnsi="Arial" w:cs="Arial"/>
          <w:i/>
          <w:noProof/>
        </w:rPr>
        <w:t>Head of Finance</w:t>
      </w:r>
    </w:p>
    <w:p w14:paraId="7A66E6D8" w14:textId="77777777" w:rsidR="00D15A75" w:rsidRDefault="00D15A75" w:rsidP="005C3537">
      <w:pPr>
        <w:pStyle w:val="Heading2"/>
        <w:rPr>
          <w:rFonts w:ascii="Arial" w:hAnsi="Arial" w:cs="Arial"/>
        </w:rPr>
      </w:pPr>
    </w:p>
    <w:p w14:paraId="60F430A2" w14:textId="03B60EEA" w:rsidR="005C3537" w:rsidRPr="00D15A75" w:rsidRDefault="00292FE7" w:rsidP="005C3537">
      <w:pPr>
        <w:pStyle w:val="Heading2"/>
        <w:rPr>
          <w:rFonts w:ascii="Arial" w:hAnsi="Arial" w:cs="Arial"/>
          <w:sz w:val="36"/>
          <w:szCs w:val="28"/>
        </w:rPr>
      </w:pPr>
      <w:r w:rsidRPr="00D15A75">
        <w:rPr>
          <w:rFonts w:ascii="Arial" w:hAnsi="Arial" w:cs="Arial"/>
          <w:sz w:val="36"/>
          <w:szCs w:val="28"/>
        </w:rPr>
        <w:t>Overall purpose</w:t>
      </w:r>
    </w:p>
    <w:p w14:paraId="3ED53BCF" w14:textId="77777777" w:rsidR="0031030D" w:rsidRPr="00D15A75"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Macular disease is the biggest cause of sight loss in the UK, with around 300 people diagnosed every day. The Macular Society is the only charity determined to beat the fear and isolation of macular disease with world class research, and the best advice and support.</w:t>
      </w:r>
    </w:p>
    <w:p w14:paraId="15644B58" w14:textId="77777777" w:rsidR="0031030D" w:rsidRPr="00D15A75" w:rsidRDefault="0031030D" w:rsidP="0031030D">
      <w:pPr>
        <w:spacing w:after="0" w:line="240" w:lineRule="auto"/>
        <w:rPr>
          <w:rFonts w:ascii="Arial" w:eastAsia="Times New Roman" w:hAnsi="Arial" w:cs="Arial"/>
          <w:color w:val="auto"/>
          <w:szCs w:val="32"/>
          <w:lang w:eastAsia="en-GB"/>
        </w:rPr>
      </w:pPr>
    </w:p>
    <w:p w14:paraId="43AB2BF6" w14:textId="77777777" w:rsidR="0031030D" w:rsidRPr="00D15A75"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To support people affected by macular disease now, the Macular Society provides a range of support, information and services. Our research programme is focused on finding new treatments and a cure to Beat Macular Disease forever.</w:t>
      </w:r>
    </w:p>
    <w:p w14:paraId="0CAC3C66" w14:textId="77777777" w:rsidR="00292FE7" w:rsidRDefault="00292FE7" w:rsidP="00292FE7">
      <w:pPr>
        <w:pStyle w:val="Heading2"/>
        <w:rPr>
          <w:rFonts w:ascii="Arial" w:hAnsi="Arial" w:cs="Arial"/>
        </w:rPr>
      </w:pPr>
    </w:p>
    <w:p w14:paraId="61C9E444" w14:textId="77777777" w:rsidR="00D15A75" w:rsidRDefault="00D15A75" w:rsidP="00D15A75"/>
    <w:p w14:paraId="51A5CBB5" w14:textId="77777777" w:rsidR="00D15A75" w:rsidRDefault="00D15A75" w:rsidP="00D15A75"/>
    <w:p w14:paraId="5ECFCF35" w14:textId="77777777" w:rsidR="00D15A75" w:rsidRDefault="00D15A75" w:rsidP="00D15A75"/>
    <w:p w14:paraId="5923A934" w14:textId="77777777" w:rsidR="00D15A75" w:rsidRDefault="00D15A75" w:rsidP="00D15A75"/>
    <w:p w14:paraId="6C4BDF81" w14:textId="77777777" w:rsidR="00D15A75" w:rsidRPr="00D15A75" w:rsidRDefault="00D15A75" w:rsidP="00D15A75"/>
    <w:p w14:paraId="23803A15" w14:textId="77777777" w:rsidR="00D15A75" w:rsidRDefault="00D15A75" w:rsidP="00292FE7">
      <w:pPr>
        <w:pStyle w:val="Heading2"/>
        <w:rPr>
          <w:rFonts w:ascii="Arial" w:hAnsi="Arial" w:cs="Arial"/>
        </w:rPr>
      </w:pPr>
    </w:p>
    <w:p w14:paraId="4695D305" w14:textId="52E482F1" w:rsidR="00292FE7" w:rsidRPr="00A11267" w:rsidRDefault="00292FE7" w:rsidP="00292FE7">
      <w:pPr>
        <w:pStyle w:val="Heading2"/>
        <w:rPr>
          <w:rFonts w:ascii="Arial" w:hAnsi="Arial" w:cs="Arial"/>
        </w:rPr>
      </w:pPr>
      <w:r w:rsidRPr="00A11267">
        <w:rPr>
          <w:rFonts w:ascii="Arial" w:hAnsi="Arial" w:cs="Arial"/>
        </w:rPr>
        <w:t>Organisational chart</w:t>
      </w:r>
    </w:p>
    <w:p w14:paraId="0FED7BB5" w14:textId="77777777" w:rsidR="00292FE7" w:rsidRPr="00A11267" w:rsidRDefault="00292FE7" w:rsidP="00292FE7">
      <w:pPr>
        <w:rPr>
          <w:rFonts w:ascii="Arial" w:hAnsi="Arial" w:cs="Arial"/>
          <w:i/>
        </w:rPr>
      </w:pPr>
    </w:p>
    <w:p w14:paraId="24AF835B" w14:textId="3D11E4F7" w:rsidR="00292FE7" w:rsidRPr="00A11267" w:rsidRDefault="00E06435" w:rsidP="00292FE7">
      <w:pPr>
        <w:rPr>
          <w:rFonts w:ascii="Arial" w:hAnsi="Arial" w:cs="Arial"/>
        </w:rPr>
      </w:pPr>
      <w:r>
        <w:rPr>
          <w:rFonts w:ascii="Arial" w:hAnsi="Arial" w:cs="Arial"/>
        </w:rPr>
        <w:t xml:space="preserve">This role reports to Head of Finance and manages </w:t>
      </w:r>
      <w:r w:rsidR="00C73EE7">
        <w:rPr>
          <w:rFonts w:ascii="Arial" w:hAnsi="Arial" w:cs="Arial"/>
        </w:rPr>
        <w:t>2 Assistant Accountants and a Finance Assistant.</w:t>
      </w:r>
      <w:r w:rsidR="00292FE7" w:rsidRPr="00A11267">
        <w:rPr>
          <w:rFonts w:ascii="Arial" w:hAnsi="Arial" w:cs="Arial"/>
          <w:noProof/>
          <w:lang w:eastAsia="en-GB"/>
        </w:rPr>
        <w:drawing>
          <wp:inline distT="0" distB="0" distL="0" distR="0" wp14:anchorId="2FD98B9A" wp14:editId="1B416886">
            <wp:extent cx="5318760" cy="3149600"/>
            <wp:effectExtent l="38100" t="0" r="1524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77291CA" w14:textId="77777777" w:rsidR="00292FE7" w:rsidRPr="00A11267" w:rsidRDefault="00292FE7" w:rsidP="00292FE7">
      <w:pPr>
        <w:pStyle w:val="Heading2"/>
        <w:rPr>
          <w:rFonts w:ascii="Arial" w:hAnsi="Arial" w:cs="Arial"/>
        </w:rPr>
      </w:pPr>
      <w:r w:rsidRPr="00A11267">
        <w:rPr>
          <w:rFonts w:ascii="Arial" w:hAnsi="Arial" w:cs="Arial"/>
        </w:rPr>
        <w:t>Our values</w:t>
      </w:r>
    </w:p>
    <w:p w14:paraId="0CB0EF3C" w14:textId="53F35986" w:rsidR="00292FE7" w:rsidRDefault="00292FE7" w:rsidP="00292FE7">
      <w:pPr>
        <w:rPr>
          <w:rFonts w:ascii="Arial" w:hAnsi="Arial" w:cs="Arial"/>
          <w:noProof/>
          <w:lang w:eastAsia="en-GB"/>
        </w:rPr>
      </w:pPr>
      <w:r w:rsidRPr="00A11267">
        <w:rPr>
          <w:rFonts w:ascii="Arial" w:hAnsi="Arial" w:cs="Arial"/>
        </w:rPr>
        <w:t>We will beat macular disease by…</w:t>
      </w:r>
    </w:p>
    <w:p w14:paraId="56FCAB46" w14:textId="77777777" w:rsidR="00C13171" w:rsidRDefault="00C13171" w:rsidP="00292FE7">
      <w:pPr>
        <w:rPr>
          <w:rFonts w:ascii="Arial" w:hAnsi="Arial" w:cs="Arial"/>
          <w:noProof/>
          <w:lang w:eastAsia="en-GB"/>
        </w:rPr>
      </w:pPr>
    </w:p>
    <w:p w14:paraId="77C26470" w14:textId="77941252" w:rsidR="00C13171" w:rsidRPr="00A11267" w:rsidRDefault="00C13171" w:rsidP="00292FE7">
      <w:pPr>
        <w:rPr>
          <w:rFonts w:ascii="Arial" w:hAnsi="Arial" w:cs="Arial"/>
          <w:b/>
        </w:rPr>
      </w:pPr>
      <w:r w:rsidRPr="007531A0">
        <w:rPr>
          <w:noProof/>
          <w:lang w:eastAsia="en-GB"/>
        </w:rPr>
        <w:drawing>
          <wp:inline distT="0" distB="0" distL="0" distR="0" wp14:anchorId="068FDAE3" wp14:editId="57CCFD1F">
            <wp:extent cx="3867150" cy="1473741"/>
            <wp:effectExtent l="0" t="0" r="0" b="0"/>
            <wp:docPr id="1609745736"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45736" name="Picture 1" descr="A yellow circle with black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2077" cy="1483240"/>
                    </a:xfrm>
                    <a:prstGeom prst="rect">
                      <a:avLst/>
                    </a:prstGeom>
                    <a:noFill/>
                    <a:ln>
                      <a:noFill/>
                    </a:ln>
                  </pic:spPr>
                </pic:pic>
              </a:graphicData>
            </a:graphic>
          </wp:inline>
        </w:drawing>
      </w:r>
    </w:p>
    <w:p w14:paraId="1D3FD08B" w14:textId="77777777" w:rsidR="007C0CCE" w:rsidRDefault="007C0CCE" w:rsidP="007C0CCE">
      <w:pPr>
        <w:pStyle w:val="Heading3"/>
        <w:ind w:left="360"/>
        <w:rPr>
          <w:rFonts w:ascii="Arial" w:hAnsi="Arial" w:cs="Arial"/>
          <w:b w:val="0"/>
          <w:bCs/>
        </w:rPr>
      </w:pPr>
    </w:p>
    <w:p w14:paraId="38C04754" w14:textId="080F7667" w:rsidR="007C0CCE" w:rsidRDefault="007C0CCE" w:rsidP="00FF1990">
      <w:pPr>
        <w:pStyle w:val="Heading3"/>
        <w:numPr>
          <w:ilvl w:val="0"/>
          <w:numId w:val="4"/>
        </w:numPr>
        <w:rPr>
          <w:rFonts w:ascii="Arial" w:hAnsi="Arial" w:cs="Arial"/>
          <w:b w:val="0"/>
          <w:bCs/>
        </w:rPr>
      </w:pPr>
      <w:r w:rsidRPr="007C0CCE">
        <w:rPr>
          <w:rFonts w:ascii="Arial" w:hAnsi="Arial" w:cs="Arial"/>
          <w:b w:val="0"/>
          <w:bCs/>
        </w:rPr>
        <w:t>Making It Happen - we are Ambitious</w:t>
      </w:r>
    </w:p>
    <w:p w14:paraId="294550EF" w14:textId="4B9AE2E1" w:rsidR="00292FE7" w:rsidRPr="00D15A75" w:rsidRDefault="00292FE7" w:rsidP="00292FE7">
      <w:pPr>
        <w:pStyle w:val="Heading3"/>
        <w:numPr>
          <w:ilvl w:val="0"/>
          <w:numId w:val="4"/>
        </w:numPr>
        <w:rPr>
          <w:rFonts w:ascii="Arial" w:hAnsi="Arial" w:cs="Arial"/>
          <w:b w:val="0"/>
          <w:bCs/>
        </w:rPr>
      </w:pPr>
      <w:r w:rsidRPr="00D15A75">
        <w:rPr>
          <w:rFonts w:ascii="Arial" w:hAnsi="Arial" w:cs="Arial"/>
          <w:b w:val="0"/>
          <w:bCs/>
        </w:rPr>
        <w:t>Showing We Care - we are Supportive and Caring</w:t>
      </w:r>
    </w:p>
    <w:p w14:paraId="3DF908AD" w14:textId="77777777" w:rsidR="007C0CCE" w:rsidRPr="007C0CCE" w:rsidRDefault="007C0CCE" w:rsidP="007C0CCE">
      <w:pPr>
        <w:pStyle w:val="ListParagraph"/>
        <w:numPr>
          <w:ilvl w:val="0"/>
          <w:numId w:val="4"/>
        </w:numPr>
        <w:rPr>
          <w:rFonts w:eastAsiaTheme="majorEastAsia"/>
          <w:bCs/>
          <w:color w:val="000000" w:themeColor="text1"/>
          <w:sz w:val="32"/>
          <w:lang w:eastAsia="en-US"/>
        </w:rPr>
      </w:pPr>
      <w:r w:rsidRPr="007C0CCE">
        <w:rPr>
          <w:rFonts w:eastAsiaTheme="majorEastAsia"/>
          <w:bCs/>
          <w:color w:val="000000" w:themeColor="text1"/>
          <w:sz w:val="32"/>
          <w:lang w:eastAsia="en-US"/>
        </w:rPr>
        <w:t xml:space="preserve">Knowing Our Stuff - we have </w:t>
      </w:r>
      <w:proofErr w:type="gramStart"/>
      <w:r w:rsidRPr="007C0CCE">
        <w:rPr>
          <w:rFonts w:eastAsiaTheme="majorEastAsia"/>
          <w:bCs/>
          <w:color w:val="000000" w:themeColor="text1"/>
          <w:sz w:val="32"/>
          <w:lang w:eastAsia="en-US"/>
        </w:rPr>
        <w:t>Integrity</w:t>
      </w:r>
      <w:proofErr w:type="gramEnd"/>
      <w:r w:rsidRPr="007C0CCE">
        <w:rPr>
          <w:rFonts w:eastAsiaTheme="majorEastAsia"/>
          <w:bCs/>
          <w:color w:val="000000" w:themeColor="text1"/>
          <w:sz w:val="32"/>
          <w:lang w:eastAsia="en-US"/>
        </w:rPr>
        <w:t xml:space="preserve"> and we act Honestly</w:t>
      </w:r>
    </w:p>
    <w:p w14:paraId="73395ABA" w14:textId="0F643A14" w:rsidR="00292FE7" w:rsidRPr="00D15A75" w:rsidRDefault="00292FE7" w:rsidP="007C0CCE">
      <w:pPr>
        <w:pStyle w:val="Heading3"/>
        <w:ind w:left="720"/>
        <w:rPr>
          <w:rFonts w:ascii="Arial" w:hAnsi="Arial" w:cs="Arial"/>
          <w:b w:val="0"/>
          <w:bCs/>
        </w:rPr>
      </w:pPr>
    </w:p>
    <w:p w14:paraId="7A5A8E2C" w14:textId="77777777" w:rsidR="00292FE7" w:rsidRPr="00A11267" w:rsidRDefault="00292FE7" w:rsidP="00292FE7">
      <w:pPr>
        <w:rPr>
          <w:rFonts w:ascii="Arial" w:hAnsi="Arial" w:cs="Arial"/>
        </w:rPr>
      </w:pPr>
    </w:p>
    <w:p w14:paraId="7F0D30E1" w14:textId="30F1CC21" w:rsidR="00292FE7" w:rsidRPr="00A11267" w:rsidRDefault="00D15A75" w:rsidP="00292FE7">
      <w:pPr>
        <w:pStyle w:val="Heading2"/>
        <w:rPr>
          <w:rFonts w:ascii="Arial" w:hAnsi="Arial" w:cs="Arial"/>
        </w:rPr>
      </w:pPr>
      <w:r>
        <w:rPr>
          <w:rFonts w:ascii="Arial" w:hAnsi="Arial" w:cs="Arial"/>
        </w:rPr>
        <w:lastRenderedPageBreak/>
        <w:t xml:space="preserve">About the </w:t>
      </w:r>
      <w:r w:rsidR="00292FE7" w:rsidRPr="00A11267">
        <w:rPr>
          <w:rFonts w:ascii="Arial" w:hAnsi="Arial" w:cs="Arial"/>
        </w:rPr>
        <w:t>role</w:t>
      </w:r>
    </w:p>
    <w:p w14:paraId="38193488" w14:textId="77777777" w:rsidR="00292FE7" w:rsidRPr="00A11267" w:rsidRDefault="00292FE7" w:rsidP="00292FE7">
      <w:pPr>
        <w:rPr>
          <w:rFonts w:ascii="Arial" w:hAnsi="Arial" w:cs="Arial"/>
        </w:rPr>
      </w:pPr>
    </w:p>
    <w:p w14:paraId="0ED8136D" w14:textId="77777777" w:rsidR="00E06435" w:rsidRPr="00E06435" w:rsidRDefault="00E06435" w:rsidP="00E06435">
      <w:pPr>
        <w:pStyle w:val="ListParagraph"/>
        <w:numPr>
          <w:ilvl w:val="0"/>
          <w:numId w:val="5"/>
        </w:numPr>
        <w:rPr>
          <w:sz w:val="32"/>
          <w:szCs w:val="32"/>
        </w:rPr>
      </w:pPr>
      <w:r w:rsidRPr="00E06435">
        <w:rPr>
          <w:sz w:val="32"/>
          <w:szCs w:val="32"/>
        </w:rPr>
        <w:t>Review and approve month-end journals and Balance Sheet reconciliations prepared by junior accountants</w:t>
      </w:r>
    </w:p>
    <w:p w14:paraId="126DEEA7" w14:textId="77777777" w:rsidR="00E06435" w:rsidRPr="00E06435" w:rsidRDefault="00E06435" w:rsidP="00E06435">
      <w:pPr>
        <w:pStyle w:val="ListParagraph"/>
        <w:numPr>
          <w:ilvl w:val="0"/>
          <w:numId w:val="5"/>
        </w:numPr>
        <w:rPr>
          <w:sz w:val="32"/>
          <w:szCs w:val="32"/>
        </w:rPr>
      </w:pPr>
      <w:r w:rsidRPr="00E06435">
        <w:rPr>
          <w:sz w:val="32"/>
          <w:szCs w:val="32"/>
        </w:rPr>
        <w:t>Prepare monthly management accounts and perform variance analysis</w:t>
      </w:r>
    </w:p>
    <w:p w14:paraId="1E693D09" w14:textId="77777777" w:rsidR="00E06435" w:rsidRPr="00E06435" w:rsidRDefault="00E06435" w:rsidP="00E06435">
      <w:pPr>
        <w:pStyle w:val="ListParagraph"/>
        <w:numPr>
          <w:ilvl w:val="0"/>
          <w:numId w:val="5"/>
        </w:numPr>
        <w:rPr>
          <w:sz w:val="32"/>
          <w:szCs w:val="32"/>
        </w:rPr>
      </w:pPr>
      <w:r w:rsidRPr="00E06435">
        <w:rPr>
          <w:sz w:val="32"/>
          <w:szCs w:val="32"/>
        </w:rPr>
        <w:t>Oversee and sign off weekly payment runs and ensure accuracy and timeliness of payments</w:t>
      </w:r>
    </w:p>
    <w:p w14:paraId="465736DE" w14:textId="77777777" w:rsidR="00E06435" w:rsidRPr="00E06435" w:rsidRDefault="00E06435" w:rsidP="00E06435">
      <w:pPr>
        <w:pStyle w:val="ListParagraph"/>
        <w:numPr>
          <w:ilvl w:val="0"/>
          <w:numId w:val="5"/>
        </w:numPr>
        <w:rPr>
          <w:sz w:val="32"/>
          <w:szCs w:val="32"/>
        </w:rPr>
      </w:pPr>
      <w:r w:rsidRPr="00E06435">
        <w:rPr>
          <w:sz w:val="32"/>
          <w:szCs w:val="32"/>
        </w:rPr>
        <w:t xml:space="preserve">File quarterly VAT returns and submission for payment before the due dates </w:t>
      </w:r>
    </w:p>
    <w:p w14:paraId="1AE0D01F" w14:textId="77777777" w:rsidR="00E06435" w:rsidRPr="00E06435" w:rsidRDefault="00E06435" w:rsidP="00E06435">
      <w:pPr>
        <w:pStyle w:val="ListParagraph"/>
        <w:numPr>
          <w:ilvl w:val="0"/>
          <w:numId w:val="5"/>
        </w:numPr>
        <w:rPr>
          <w:sz w:val="32"/>
          <w:szCs w:val="32"/>
        </w:rPr>
      </w:pPr>
      <w:r w:rsidRPr="00E06435">
        <w:rPr>
          <w:sz w:val="32"/>
          <w:szCs w:val="32"/>
        </w:rPr>
        <w:t>Act as a trusted finance business partner to support the Society’s fundraising and research strategies and activities</w:t>
      </w:r>
    </w:p>
    <w:p w14:paraId="3D9CF733" w14:textId="77777777" w:rsidR="00E06435" w:rsidRPr="00E06435" w:rsidRDefault="00E06435" w:rsidP="00E06435">
      <w:pPr>
        <w:pStyle w:val="ListParagraph"/>
        <w:numPr>
          <w:ilvl w:val="0"/>
          <w:numId w:val="5"/>
        </w:numPr>
        <w:rPr>
          <w:sz w:val="32"/>
          <w:szCs w:val="32"/>
        </w:rPr>
      </w:pPr>
      <w:r w:rsidRPr="00E06435">
        <w:rPr>
          <w:sz w:val="32"/>
          <w:szCs w:val="32"/>
        </w:rPr>
        <w:t xml:space="preserve">Support Head of Finance to review, document and implement </w:t>
      </w:r>
      <w:bookmarkStart w:id="0" w:name="_Hlk176254130"/>
      <w:r w:rsidRPr="00E06435">
        <w:rPr>
          <w:sz w:val="32"/>
          <w:szCs w:val="32"/>
        </w:rPr>
        <w:t>process improvements and internal financial controls</w:t>
      </w:r>
      <w:bookmarkEnd w:id="0"/>
    </w:p>
    <w:p w14:paraId="49C4335F" w14:textId="77777777" w:rsidR="00E06435" w:rsidRPr="00E06435" w:rsidRDefault="00E06435" w:rsidP="00E06435">
      <w:pPr>
        <w:pStyle w:val="ListParagraph"/>
        <w:numPr>
          <w:ilvl w:val="0"/>
          <w:numId w:val="5"/>
        </w:numPr>
        <w:rPr>
          <w:sz w:val="32"/>
          <w:szCs w:val="32"/>
        </w:rPr>
      </w:pPr>
      <w:r w:rsidRPr="00E06435">
        <w:rPr>
          <w:sz w:val="32"/>
          <w:szCs w:val="32"/>
        </w:rPr>
        <w:t>Support Head of Finance in annual audit and budgeting processes</w:t>
      </w:r>
    </w:p>
    <w:p w14:paraId="06F3A72C" w14:textId="77777777" w:rsidR="00E06435" w:rsidRPr="00E06435" w:rsidRDefault="00E06435" w:rsidP="00E06435">
      <w:pPr>
        <w:pStyle w:val="ListParagraph"/>
        <w:numPr>
          <w:ilvl w:val="0"/>
          <w:numId w:val="5"/>
        </w:numPr>
        <w:rPr>
          <w:sz w:val="32"/>
          <w:szCs w:val="32"/>
        </w:rPr>
      </w:pPr>
      <w:r w:rsidRPr="00E06435">
        <w:rPr>
          <w:sz w:val="32"/>
          <w:szCs w:val="32"/>
        </w:rPr>
        <w:t>Participate the preparation of Society’s annual financial statements</w:t>
      </w:r>
    </w:p>
    <w:p w14:paraId="65DD5743" w14:textId="4C60E66D" w:rsidR="00292FE7" w:rsidRPr="00A11267" w:rsidRDefault="00E06435" w:rsidP="00E06435">
      <w:pPr>
        <w:pStyle w:val="ListParagraph"/>
        <w:numPr>
          <w:ilvl w:val="0"/>
          <w:numId w:val="5"/>
        </w:numPr>
        <w:rPr>
          <w:sz w:val="32"/>
          <w:szCs w:val="32"/>
        </w:rPr>
      </w:pPr>
      <w:r w:rsidRPr="00E06435">
        <w:rPr>
          <w:sz w:val="32"/>
          <w:szCs w:val="32"/>
        </w:rPr>
        <w:t>Any other duties / ad-hoc support where required</w:t>
      </w:r>
    </w:p>
    <w:p w14:paraId="776987A5" w14:textId="77777777" w:rsidR="00292FE7" w:rsidRPr="00A11267" w:rsidRDefault="00292FE7" w:rsidP="00292FE7">
      <w:pPr>
        <w:pStyle w:val="ListParagraph"/>
      </w:pPr>
    </w:p>
    <w:p w14:paraId="2685AAC5" w14:textId="2FF192FD" w:rsidR="00292FE7" w:rsidRPr="00A11267" w:rsidRDefault="00292FE7" w:rsidP="00292FE7">
      <w:pPr>
        <w:rPr>
          <w:rFonts w:ascii="Arial" w:hAnsi="Arial" w:cs="Arial"/>
        </w:rPr>
      </w:pPr>
      <w:r w:rsidRPr="00A11267">
        <w:rPr>
          <w:rFonts w:ascii="Arial" w:hAnsi="Arial" w:cs="Arial"/>
        </w:rPr>
        <w:t xml:space="preserve">All </w:t>
      </w:r>
      <w:r w:rsidR="00083611">
        <w:rPr>
          <w:rFonts w:ascii="Arial" w:hAnsi="Arial" w:cs="Arial"/>
        </w:rPr>
        <w:t xml:space="preserve">our team members </w:t>
      </w:r>
      <w:r w:rsidRPr="00A11267">
        <w:rPr>
          <w:rFonts w:ascii="Arial" w:hAnsi="Arial" w:cs="Arial"/>
        </w:rPr>
        <w:t>are expected to comply with Macular Society terms and conditions, rules, policies, procedures, codes of conduct, quality standards, authorisation processes, risk management policies and relevant external regulations.</w:t>
      </w:r>
    </w:p>
    <w:p w14:paraId="70F51BB5" w14:textId="77777777" w:rsidR="00D16571" w:rsidRPr="00A11267" w:rsidRDefault="00D16571" w:rsidP="00292FE7">
      <w:pPr>
        <w:pStyle w:val="Heading2"/>
        <w:rPr>
          <w:rFonts w:ascii="Arial" w:hAnsi="Arial" w:cs="Arial"/>
        </w:rPr>
      </w:pPr>
    </w:p>
    <w:p w14:paraId="584A3519" w14:textId="7635ABCF" w:rsidR="00D15A75" w:rsidRDefault="00D15A75" w:rsidP="00292FE7">
      <w:pPr>
        <w:rPr>
          <w:rFonts w:ascii="Arial" w:hAnsi="Arial" w:cs="Arial"/>
          <w:i/>
          <w:szCs w:val="28"/>
          <w:highlight w:val="yellow"/>
        </w:rPr>
      </w:pPr>
      <w:r w:rsidRPr="00D15A75">
        <w:rPr>
          <w:rFonts w:ascii="Arial" w:hAnsi="Arial" w:cs="Arial"/>
          <w:b/>
          <w:bCs/>
          <w:iCs/>
          <w:szCs w:val="28"/>
        </w:rPr>
        <w:t>About you</w:t>
      </w:r>
    </w:p>
    <w:p w14:paraId="3B322FD4" w14:textId="775C34EC"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1.</w:t>
      </w:r>
      <w:r w:rsidRPr="00A11267">
        <w:rPr>
          <w:rFonts w:ascii="Arial" w:hAnsi="Arial" w:cs="Arial"/>
        </w:rPr>
        <w:tab/>
      </w:r>
      <w:r>
        <w:rPr>
          <w:rFonts w:ascii="Arial" w:hAnsi="Arial" w:cs="Arial"/>
        </w:rPr>
        <w:t>You will be committed to equality, diversity and inclusion in all aspects of</w:t>
      </w:r>
      <w:r w:rsidR="00083611">
        <w:rPr>
          <w:rFonts w:ascii="Arial" w:hAnsi="Arial" w:cs="Arial"/>
        </w:rPr>
        <w:t xml:space="preserve"> our</w:t>
      </w:r>
      <w:r>
        <w:rPr>
          <w:rFonts w:ascii="Arial" w:hAnsi="Arial" w:cs="Arial"/>
        </w:rPr>
        <w:t xml:space="preserve"> work.</w:t>
      </w:r>
    </w:p>
    <w:p w14:paraId="0F61B1B5" w14:textId="18A31227"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2.</w:t>
      </w:r>
      <w:r>
        <w:rPr>
          <w:rFonts w:ascii="Arial" w:hAnsi="Arial" w:cs="Arial"/>
        </w:rPr>
        <w:tab/>
        <w:t>Have an open and collaborative approach to work, helping us to achieve our Knowing our stuff value by working with integrity, making informed decisions to be the best we can be to Beat Macular Disease.</w:t>
      </w:r>
    </w:p>
    <w:p w14:paraId="31EB307E" w14:textId="05B6426C"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3.</w:t>
      </w:r>
      <w:r>
        <w:rPr>
          <w:rFonts w:ascii="Arial" w:hAnsi="Arial" w:cs="Arial"/>
        </w:rPr>
        <w:tab/>
        <w:t>Be able to act with empathy, we provide a caring, approachable and supportive environment for all – we Show We Care by listening to each other and working together.</w:t>
      </w:r>
    </w:p>
    <w:p w14:paraId="26B00D0B" w14:textId="306563CA"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lastRenderedPageBreak/>
        <w:t>4.</w:t>
      </w:r>
      <w:r>
        <w:rPr>
          <w:rFonts w:ascii="Arial" w:hAnsi="Arial" w:cs="Arial"/>
        </w:rPr>
        <w:tab/>
        <w:t>Be ambitious in your approach to help Make Things Happen, we are progressive yet supportive</w:t>
      </w:r>
      <w:r w:rsidR="00083611">
        <w:rPr>
          <w:rFonts w:ascii="Arial" w:hAnsi="Arial" w:cs="Arial"/>
        </w:rPr>
        <w:t>,</w:t>
      </w:r>
      <w:r>
        <w:rPr>
          <w:rFonts w:ascii="Arial" w:hAnsi="Arial" w:cs="Arial"/>
        </w:rPr>
        <w:t xml:space="preserve"> and brave in our actions to make the progress that is needed to Beat Macular Disease.</w:t>
      </w:r>
    </w:p>
    <w:p w14:paraId="4AF12C79" w14:textId="3CB210FA"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5.</w:t>
      </w:r>
      <w:r>
        <w:rPr>
          <w:rFonts w:ascii="Arial" w:hAnsi="Arial" w:cs="Arial"/>
        </w:rPr>
        <w:tab/>
        <w:t xml:space="preserve">Be happy to work in an organisation that puts those we support first, advocate </w:t>
      </w:r>
      <w:r w:rsidRPr="00A11267">
        <w:rPr>
          <w:rFonts w:ascii="Arial" w:hAnsi="Arial" w:cs="Arial"/>
        </w:rPr>
        <w:t xml:space="preserve">for the Macular Society </w:t>
      </w:r>
      <w:proofErr w:type="gramStart"/>
      <w:r w:rsidRPr="00A11267">
        <w:rPr>
          <w:rFonts w:ascii="Arial" w:hAnsi="Arial" w:cs="Arial"/>
        </w:rPr>
        <w:t>at all times</w:t>
      </w:r>
      <w:proofErr w:type="gramEnd"/>
      <w:r w:rsidR="00083611">
        <w:rPr>
          <w:rFonts w:ascii="Arial" w:hAnsi="Arial" w:cs="Arial"/>
        </w:rPr>
        <w:t>,</w:t>
      </w:r>
      <w:r w:rsidRPr="00A11267">
        <w:rPr>
          <w:rFonts w:ascii="Arial" w:hAnsi="Arial" w:cs="Arial"/>
        </w:rPr>
        <w:t xml:space="preserve"> and </w:t>
      </w:r>
      <w:r>
        <w:rPr>
          <w:rFonts w:ascii="Arial" w:hAnsi="Arial" w:cs="Arial"/>
        </w:rPr>
        <w:t>be comfortable that all members of the team are fundraisers.</w:t>
      </w:r>
    </w:p>
    <w:p w14:paraId="07C280FF" w14:textId="77777777" w:rsidR="00E97BC2" w:rsidRPr="00E97BC2" w:rsidRDefault="00E97BC2" w:rsidP="00292FE7">
      <w:pPr>
        <w:rPr>
          <w:rFonts w:ascii="Arial" w:hAnsi="Arial" w:cs="Arial"/>
          <w:iCs/>
          <w:szCs w:val="28"/>
          <w:highlight w:val="yellow"/>
        </w:rPr>
      </w:pPr>
    </w:p>
    <w:p w14:paraId="14DC105D" w14:textId="691F3C4C" w:rsidR="00E97BC2" w:rsidRPr="00E97BC2" w:rsidRDefault="00E97BC2" w:rsidP="00292FE7">
      <w:pPr>
        <w:rPr>
          <w:rFonts w:ascii="Arial" w:hAnsi="Arial" w:cs="Arial"/>
          <w:iCs/>
          <w:szCs w:val="28"/>
        </w:rPr>
      </w:pPr>
      <w:r w:rsidRPr="00E97BC2">
        <w:rPr>
          <w:rFonts w:ascii="Arial" w:hAnsi="Arial" w:cs="Arial"/>
          <w:iCs/>
          <w:szCs w:val="28"/>
        </w:rPr>
        <w:t>Specifically for this role you will have:</w:t>
      </w:r>
    </w:p>
    <w:p w14:paraId="36F4D247" w14:textId="2C477BAD" w:rsidR="00E06435" w:rsidRPr="00E06435" w:rsidRDefault="00E06435" w:rsidP="00E06435">
      <w:pPr>
        <w:rPr>
          <w:rFonts w:ascii="Arial" w:hAnsi="Arial" w:cs="Arial"/>
          <w:szCs w:val="28"/>
        </w:rPr>
      </w:pPr>
      <w:r w:rsidRPr="00E06435">
        <w:rPr>
          <w:rFonts w:ascii="Arial" w:hAnsi="Arial" w:cs="Arial"/>
          <w:i/>
          <w:szCs w:val="28"/>
        </w:rPr>
        <w:t>•</w:t>
      </w:r>
      <w:r w:rsidRPr="00E06435">
        <w:rPr>
          <w:rFonts w:ascii="Arial" w:hAnsi="Arial" w:cs="Arial"/>
          <w:szCs w:val="28"/>
        </w:rPr>
        <w:tab/>
      </w:r>
      <w:r>
        <w:rPr>
          <w:rFonts w:ascii="Arial" w:hAnsi="Arial" w:cs="Arial"/>
          <w:szCs w:val="28"/>
        </w:rPr>
        <w:t>Accounting qualification (</w:t>
      </w:r>
      <w:r w:rsidRPr="00E06435">
        <w:rPr>
          <w:rFonts w:ascii="Arial" w:hAnsi="Arial" w:cs="Arial"/>
          <w:szCs w:val="28"/>
        </w:rPr>
        <w:t>CIMA, ACCA, or ACA</w:t>
      </w:r>
      <w:r w:rsidR="006068A1">
        <w:rPr>
          <w:rFonts w:ascii="Arial" w:hAnsi="Arial" w:cs="Arial"/>
          <w:szCs w:val="28"/>
        </w:rPr>
        <w:t xml:space="preserve"> qualified</w:t>
      </w:r>
      <w:r w:rsidRPr="00E06435">
        <w:rPr>
          <w:rFonts w:ascii="Arial" w:hAnsi="Arial" w:cs="Arial"/>
          <w:szCs w:val="28"/>
        </w:rPr>
        <w:t>)</w:t>
      </w:r>
    </w:p>
    <w:p w14:paraId="6933C7A1" w14:textId="07FA3957" w:rsidR="00E06435" w:rsidRPr="00E06435" w:rsidRDefault="00E06435" w:rsidP="00E06435">
      <w:pPr>
        <w:rPr>
          <w:rFonts w:ascii="Arial" w:hAnsi="Arial" w:cs="Arial"/>
          <w:szCs w:val="28"/>
        </w:rPr>
      </w:pPr>
      <w:r w:rsidRPr="00E06435">
        <w:rPr>
          <w:rFonts w:ascii="Arial" w:hAnsi="Arial" w:cs="Arial"/>
          <w:szCs w:val="28"/>
        </w:rPr>
        <w:t>•</w:t>
      </w:r>
      <w:r w:rsidRPr="00E06435">
        <w:rPr>
          <w:rFonts w:ascii="Arial" w:hAnsi="Arial" w:cs="Arial"/>
          <w:szCs w:val="28"/>
        </w:rPr>
        <w:tab/>
        <w:t xml:space="preserve">Exceptional analytical and Excel skills, including Pivot Tables, </w:t>
      </w:r>
      <w:r w:rsidR="006068A1" w:rsidRPr="00E06435">
        <w:rPr>
          <w:rFonts w:ascii="Arial" w:hAnsi="Arial" w:cs="Arial"/>
          <w:szCs w:val="28"/>
        </w:rPr>
        <w:t>Lookups</w:t>
      </w:r>
      <w:r w:rsidRPr="00E06435">
        <w:rPr>
          <w:rFonts w:ascii="Arial" w:hAnsi="Arial" w:cs="Arial"/>
          <w:szCs w:val="28"/>
        </w:rPr>
        <w:t xml:space="preserve">, etc. </w:t>
      </w:r>
    </w:p>
    <w:p w14:paraId="027E6387" w14:textId="77777777" w:rsidR="00E06435" w:rsidRPr="00E06435" w:rsidRDefault="00E06435" w:rsidP="00E06435">
      <w:pPr>
        <w:rPr>
          <w:rFonts w:ascii="Arial" w:hAnsi="Arial" w:cs="Arial"/>
          <w:szCs w:val="28"/>
        </w:rPr>
      </w:pPr>
      <w:r w:rsidRPr="00E06435">
        <w:rPr>
          <w:rFonts w:ascii="Arial" w:hAnsi="Arial" w:cs="Arial"/>
          <w:szCs w:val="28"/>
        </w:rPr>
        <w:t>•</w:t>
      </w:r>
      <w:r w:rsidRPr="00E06435">
        <w:rPr>
          <w:rFonts w:ascii="Arial" w:hAnsi="Arial" w:cs="Arial"/>
          <w:szCs w:val="28"/>
        </w:rPr>
        <w:tab/>
        <w:t xml:space="preserve">Experience using accounting software. Working knowledge of Sage Intacct is highly desirable. </w:t>
      </w:r>
    </w:p>
    <w:p w14:paraId="45BCE512" w14:textId="77777777" w:rsidR="00E06435" w:rsidRPr="00E06435" w:rsidRDefault="00E06435" w:rsidP="00E06435">
      <w:pPr>
        <w:rPr>
          <w:rFonts w:ascii="Arial" w:hAnsi="Arial" w:cs="Arial"/>
          <w:szCs w:val="28"/>
        </w:rPr>
      </w:pPr>
      <w:r w:rsidRPr="00E06435">
        <w:rPr>
          <w:rFonts w:ascii="Arial" w:hAnsi="Arial" w:cs="Arial"/>
          <w:szCs w:val="28"/>
        </w:rPr>
        <w:t>•</w:t>
      </w:r>
      <w:r w:rsidRPr="00E06435">
        <w:rPr>
          <w:rFonts w:ascii="Arial" w:hAnsi="Arial" w:cs="Arial"/>
          <w:szCs w:val="28"/>
        </w:rPr>
        <w:tab/>
        <w:t xml:space="preserve">Excellent verbal and written communication skills with the ability to interact at all levels of internal and external stakeholders </w:t>
      </w:r>
    </w:p>
    <w:p w14:paraId="7AACB1C3" w14:textId="77777777" w:rsidR="00E06435" w:rsidRPr="00E06435" w:rsidRDefault="00E06435" w:rsidP="00E06435">
      <w:pPr>
        <w:rPr>
          <w:rFonts w:ascii="Arial" w:hAnsi="Arial" w:cs="Arial"/>
          <w:szCs w:val="28"/>
        </w:rPr>
      </w:pPr>
      <w:r w:rsidRPr="00E06435">
        <w:rPr>
          <w:rFonts w:ascii="Arial" w:hAnsi="Arial" w:cs="Arial"/>
          <w:szCs w:val="28"/>
        </w:rPr>
        <w:t>•</w:t>
      </w:r>
      <w:r w:rsidRPr="00E06435">
        <w:rPr>
          <w:rFonts w:ascii="Arial" w:hAnsi="Arial" w:cs="Arial"/>
          <w:szCs w:val="28"/>
        </w:rPr>
        <w:tab/>
        <w:t xml:space="preserve">Excellent critical thinking and problem-solving skills, and attention to detail </w:t>
      </w:r>
    </w:p>
    <w:p w14:paraId="4E2C8EF5" w14:textId="77777777" w:rsidR="00E06435" w:rsidRPr="00E06435" w:rsidRDefault="00E06435" w:rsidP="00E06435">
      <w:pPr>
        <w:rPr>
          <w:rFonts w:ascii="Arial" w:hAnsi="Arial" w:cs="Arial"/>
          <w:szCs w:val="28"/>
        </w:rPr>
      </w:pPr>
      <w:r w:rsidRPr="00E06435">
        <w:rPr>
          <w:rFonts w:ascii="Arial" w:hAnsi="Arial" w:cs="Arial"/>
          <w:szCs w:val="28"/>
        </w:rPr>
        <w:t>•</w:t>
      </w:r>
      <w:r w:rsidRPr="00E06435">
        <w:rPr>
          <w:rFonts w:ascii="Arial" w:hAnsi="Arial" w:cs="Arial"/>
          <w:szCs w:val="28"/>
        </w:rPr>
        <w:tab/>
        <w:t>Ability to multi-task, think creatively, and learn quickly</w:t>
      </w:r>
    </w:p>
    <w:p w14:paraId="244AC8E5" w14:textId="1E75366E" w:rsidR="00E06435" w:rsidRPr="00E06435" w:rsidRDefault="00E06435" w:rsidP="00E06435">
      <w:pPr>
        <w:rPr>
          <w:rFonts w:ascii="Arial" w:hAnsi="Arial" w:cs="Arial"/>
          <w:szCs w:val="28"/>
        </w:rPr>
      </w:pPr>
      <w:r w:rsidRPr="00E06435">
        <w:rPr>
          <w:rFonts w:ascii="Arial" w:hAnsi="Arial" w:cs="Arial"/>
          <w:szCs w:val="28"/>
        </w:rPr>
        <w:t>•</w:t>
      </w:r>
      <w:r w:rsidRPr="00E06435">
        <w:rPr>
          <w:rFonts w:ascii="Arial" w:hAnsi="Arial" w:cs="Arial"/>
          <w:szCs w:val="28"/>
        </w:rPr>
        <w:tab/>
        <w:t>Exceptional organizational skills</w:t>
      </w:r>
    </w:p>
    <w:p w14:paraId="522533D8" w14:textId="77777777" w:rsidR="00E06435" w:rsidRPr="00A11267" w:rsidRDefault="00E06435" w:rsidP="00292FE7">
      <w:pPr>
        <w:rPr>
          <w:rFonts w:ascii="Arial" w:hAnsi="Arial" w:cs="Arial"/>
          <w:i/>
          <w:szCs w:val="28"/>
        </w:rPr>
      </w:pPr>
    </w:p>
    <w:p w14:paraId="0B4B4287" w14:textId="77777777" w:rsidR="00D16571" w:rsidRPr="00A11267" w:rsidRDefault="00D16571" w:rsidP="00292FE7">
      <w:pPr>
        <w:rPr>
          <w:rFonts w:ascii="Arial" w:hAnsi="Arial" w:cs="Arial"/>
          <w:szCs w:val="28"/>
        </w:rPr>
      </w:pPr>
      <w:r w:rsidRPr="00A11267">
        <w:rPr>
          <w:rFonts w:ascii="Arial" w:hAnsi="Arial" w:cs="Arial"/>
          <w:szCs w:val="28"/>
        </w:rPr>
        <w:t>Knowing Our Stuff</w:t>
      </w:r>
    </w:p>
    <w:p w14:paraId="6143DCD4" w14:textId="78904253" w:rsidR="00D16571" w:rsidRPr="00A11267" w:rsidRDefault="00D16571" w:rsidP="00D16571">
      <w:pPr>
        <w:pStyle w:val="ListParagraph"/>
        <w:numPr>
          <w:ilvl w:val="0"/>
          <w:numId w:val="1"/>
        </w:numPr>
        <w:rPr>
          <w:sz w:val="32"/>
          <w:szCs w:val="32"/>
        </w:rPr>
      </w:pPr>
      <w:r w:rsidRPr="00A11267">
        <w:rPr>
          <w:sz w:val="32"/>
          <w:szCs w:val="32"/>
        </w:rPr>
        <w:t xml:space="preserve">Experience of </w:t>
      </w:r>
      <w:r w:rsidR="00C73EE7" w:rsidRPr="00C73EE7">
        <w:rPr>
          <w:sz w:val="32"/>
          <w:szCs w:val="32"/>
        </w:rPr>
        <w:t>process improvements and internal financial controls</w:t>
      </w:r>
    </w:p>
    <w:p w14:paraId="037B9C2B" w14:textId="7602C2E4" w:rsidR="00D16571" w:rsidRPr="00A11267" w:rsidRDefault="006068A1" w:rsidP="00D16571">
      <w:pPr>
        <w:pStyle w:val="ListParagraph"/>
        <w:numPr>
          <w:ilvl w:val="0"/>
          <w:numId w:val="1"/>
        </w:numPr>
        <w:rPr>
          <w:sz w:val="32"/>
          <w:szCs w:val="32"/>
        </w:rPr>
      </w:pPr>
      <w:r>
        <w:rPr>
          <w:sz w:val="32"/>
          <w:szCs w:val="32"/>
        </w:rPr>
        <w:t>G</w:t>
      </w:r>
      <w:r w:rsidR="00D16571" w:rsidRPr="00A11267">
        <w:rPr>
          <w:sz w:val="32"/>
          <w:szCs w:val="32"/>
        </w:rPr>
        <w:t>ood influencing skills and a can do and hands on approach</w:t>
      </w:r>
    </w:p>
    <w:p w14:paraId="3822C75B" w14:textId="109676DC" w:rsidR="00D16571" w:rsidRPr="00A11267" w:rsidRDefault="00D16571" w:rsidP="007C0CCE">
      <w:pPr>
        <w:pStyle w:val="ListParagraph"/>
        <w:rPr>
          <w:sz w:val="32"/>
          <w:szCs w:val="32"/>
        </w:rPr>
      </w:pPr>
    </w:p>
    <w:p w14:paraId="1C6F68B8" w14:textId="77777777" w:rsidR="00D16571" w:rsidRPr="00A11267" w:rsidRDefault="00D16571" w:rsidP="00292FE7">
      <w:pPr>
        <w:rPr>
          <w:rFonts w:ascii="Arial" w:hAnsi="Arial" w:cs="Arial"/>
          <w:szCs w:val="28"/>
        </w:rPr>
      </w:pPr>
      <w:r w:rsidRPr="00A11267">
        <w:rPr>
          <w:rFonts w:ascii="Arial" w:hAnsi="Arial" w:cs="Arial"/>
          <w:szCs w:val="28"/>
        </w:rPr>
        <w:t>Making It Happen</w:t>
      </w:r>
    </w:p>
    <w:p w14:paraId="79111EBA" w14:textId="7DD58296" w:rsidR="00292FE7" w:rsidRPr="00A11267" w:rsidRDefault="00C73EE7" w:rsidP="00292FE7">
      <w:pPr>
        <w:pStyle w:val="ListParagraph"/>
        <w:numPr>
          <w:ilvl w:val="0"/>
          <w:numId w:val="1"/>
        </w:numPr>
        <w:rPr>
          <w:sz w:val="32"/>
          <w:szCs w:val="32"/>
        </w:rPr>
      </w:pPr>
      <w:r>
        <w:rPr>
          <w:sz w:val="32"/>
          <w:szCs w:val="32"/>
        </w:rPr>
        <w:t>A</w:t>
      </w:r>
      <w:r w:rsidR="00292FE7" w:rsidRPr="00A11267">
        <w:rPr>
          <w:sz w:val="32"/>
          <w:szCs w:val="32"/>
        </w:rPr>
        <w:t>bility to manage diverse and demanding workloads.</w:t>
      </w:r>
    </w:p>
    <w:p w14:paraId="20D4B524" w14:textId="77777777" w:rsidR="00292FE7" w:rsidRPr="00A11267" w:rsidRDefault="00292FE7" w:rsidP="00292FE7">
      <w:pPr>
        <w:pStyle w:val="ListParagraph"/>
        <w:numPr>
          <w:ilvl w:val="0"/>
          <w:numId w:val="1"/>
        </w:numPr>
        <w:rPr>
          <w:sz w:val="32"/>
          <w:szCs w:val="32"/>
        </w:rPr>
      </w:pPr>
      <w:r w:rsidRPr="00A11267">
        <w:rPr>
          <w:sz w:val="32"/>
          <w:szCs w:val="32"/>
        </w:rPr>
        <w:t>Ability to work independently under own initiative and cooperatively as part of a team</w:t>
      </w:r>
    </w:p>
    <w:p w14:paraId="1B35EB64" w14:textId="77777777" w:rsidR="00292FE7" w:rsidRPr="00A11267" w:rsidRDefault="00292FE7" w:rsidP="00292FE7">
      <w:pPr>
        <w:pStyle w:val="ListParagraph"/>
        <w:numPr>
          <w:ilvl w:val="0"/>
          <w:numId w:val="1"/>
        </w:numPr>
        <w:rPr>
          <w:sz w:val="32"/>
          <w:szCs w:val="32"/>
        </w:rPr>
      </w:pPr>
      <w:r w:rsidRPr="00A11267">
        <w:rPr>
          <w:sz w:val="32"/>
          <w:szCs w:val="32"/>
        </w:rPr>
        <w:t>Ability to multitask and prioritise multiple projects and work streams.</w:t>
      </w:r>
    </w:p>
    <w:p w14:paraId="7E940F7A" w14:textId="77777777" w:rsidR="00292FE7" w:rsidRPr="00A11267" w:rsidRDefault="00292FE7" w:rsidP="00292FE7">
      <w:pPr>
        <w:pStyle w:val="ListParagraph"/>
        <w:numPr>
          <w:ilvl w:val="0"/>
          <w:numId w:val="1"/>
        </w:numPr>
        <w:rPr>
          <w:sz w:val="32"/>
          <w:szCs w:val="32"/>
        </w:rPr>
      </w:pPr>
      <w:r w:rsidRPr="00A11267">
        <w:rPr>
          <w:sz w:val="32"/>
          <w:szCs w:val="32"/>
        </w:rPr>
        <w:t xml:space="preserve">Strong IT skills including Word, Excel, PowerPoint, Outlook. </w:t>
      </w:r>
    </w:p>
    <w:p w14:paraId="792DFBB4" w14:textId="77777777" w:rsidR="00D16571" w:rsidRPr="00A11267" w:rsidRDefault="00D16571" w:rsidP="00D16571">
      <w:pPr>
        <w:rPr>
          <w:rFonts w:ascii="Arial" w:hAnsi="Arial" w:cs="Arial"/>
          <w:szCs w:val="28"/>
        </w:rPr>
      </w:pPr>
      <w:r w:rsidRPr="00A11267">
        <w:rPr>
          <w:rFonts w:ascii="Arial" w:hAnsi="Arial" w:cs="Arial"/>
          <w:szCs w:val="28"/>
        </w:rPr>
        <w:t>Showing We Care</w:t>
      </w:r>
    </w:p>
    <w:p w14:paraId="741E2751" w14:textId="77777777" w:rsidR="00D16571" w:rsidRPr="00A11267" w:rsidRDefault="00D16571" w:rsidP="00D16571">
      <w:pPr>
        <w:pStyle w:val="ListParagraph"/>
        <w:numPr>
          <w:ilvl w:val="0"/>
          <w:numId w:val="1"/>
        </w:numPr>
        <w:rPr>
          <w:sz w:val="32"/>
          <w:szCs w:val="32"/>
        </w:rPr>
      </w:pPr>
      <w:r w:rsidRPr="00A11267">
        <w:rPr>
          <w:sz w:val="32"/>
          <w:szCs w:val="32"/>
        </w:rPr>
        <w:lastRenderedPageBreak/>
        <w:t>Excellent team working and collaborative working skills and the ability to develop effective partnerships.</w:t>
      </w:r>
    </w:p>
    <w:p w14:paraId="43D7433D" w14:textId="77777777" w:rsidR="00D16571" w:rsidRPr="00A11267" w:rsidRDefault="00D16571" w:rsidP="00D16571">
      <w:pPr>
        <w:pStyle w:val="ListParagraph"/>
        <w:numPr>
          <w:ilvl w:val="0"/>
          <w:numId w:val="1"/>
        </w:numPr>
        <w:rPr>
          <w:sz w:val="32"/>
          <w:szCs w:val="32"/>
        </w:rPr>
      </w:pPr>
      <w:r w:rsidRPr="00A11267">
        <w:rPr>
          <w:sz w:val="32"/>
          <w:szCs w:val="32"/>
        </w:rPr>
        <w:t>Commitment to high standards in all areas of work.</w:t>
      </w:r>
    </w:p>
    <w:p w14:paraId="343B5BE5" w14:textId="77777777" w:rsidR="00D16571" w:rsidRPr="00A11267" w:rsidRDefault="00D16571" w:rsidP="00292FE7">
      <w:pPr>
        <w:rPr>
          <w:rFonts w:ascii="Arial" w:hAnsi="Arial" w:cs="Arial"/>
          <w:szCs w:val="28"/>
        </w:rPr>
      </w:pPr>
    </w:p>
    <w:p w14:paraId="25C519A6" w14:textId="77777777" w:rsidR="00292FE7" w:rsidRPr="00A11267" w:rsidRDefault="00292FE7" w:rsidP="00292FE7">
      <w:pPr>
        <w:rPr>
          <w:rFonts w:ascii="Arial" w:hAnsi="Arial" w:cs="Arial"/>
          <w:szCs w:val="28"/>
        </w:rPr>
      </w:pPr>
      <w:r w:rsidRPr="00A11267">
        <w:rPr>
          <w:rFonts w:ascii="Arial" w:hAnsi="Arial" w:cs="Arial"/>
          <w:szCs w:val="28"/>
        </w:rPr>
        <w:t>Eligibility to work in the UK:</w:t>
      </w:r>
    </w:p>
    <w:p w14:paraId="1575B17A" w14:textId="77777777" w:rsidR="00292FE7" w:rsidRPr="00A11267" w:rsidRDefault="00292FE7" w:rsidP="00292FE7">
      <w:pPr>
        <w:rPr>
          <w:rFonts w:ascii="Arial" w:hAnsi="Arial" w:cs="Arial"/>
          <w:szCs w:val="28"/>
        </w:rPr>
      </w:pPr>
      <w:r w:rsidRPr="00A11267">
        <w:rPr>
          <w:rFonts w:ascii="Arial" w:hAnsi="Arial" w:cs="Arial"/>
          <w:szCs w:val="28"/>
        </w:rPr>
        <w:t>Proof of identity and eligibility to work in the UK.</w:t>
      </w:r>
    </w:p>
    <w:p w14:paraId="5F264353" w14:textId="77777777" w:rsidR="00292FE7" w:rsidRPr="00A11267" w:rsidRDefault="00292FE7" w:rsidP="00292FE7">
      <w:pPr>
        <w:rPr>
          <w:rFonts w:ascii="Arial" w:hAnsi="Arial" w:cs="Arial"/>
          <w:szCs w:val="28"/>
        </w:rPr>
      </w:pPr>
    </w:p>
    <w:p w14:paraId="59F1B539" w14:textId="77777777" w:rsidR="00292FE7" w:rsidRPr="00A11267" w:rsidRDefault="00292FE7" w:rsidP="00292FE7">
      <w:pPr>
        <w:pStyle w:val="Heading2"/>
        <w:rPr>
          <w:rFonts w:ascii="Arial" w:hAnsi="Arial" w:cs="Arial"/>
        </w:rPr>
      </w:pPr>
      <w:r w:rsidRPr="00A11267">
        <w:rPr>
          <w:rFonts w:ascii="Arial" w:hAnsi="Arial" w:cs="Arial"/>
        </w:rPr>
        <w:t>Volunteering:</w:t>
      </w:r>
    </w:p>
    <w:p w14:paraId="28C21F07" w14:textId="77777777" w:rsidR="00292FE7" w:rsidRPr="00A11267" w:rsidRDefault="00292FE7" w:rsidP="00292FE7">
      <w:pPr>
        <w:rPr>
          <w:rFonts w:ascii="Arial" w:hAnsi="Arial" w:cs="Arial"/>
          <w:szCs w:val="28"/>
        </w:rPr>
      </w:pPr>
      <w:r w:rsidRPr="00A11267">
        <w:rPr>
          <w:rFonts w:ascii="Arial" w:hAnsi="Arial" w:cs="Arial"/>
          <w:szCs w:val="28"/>
        </w:rPr>
        <w:t xml:space="preserve">From time to </w:t>
      </w:r>
      <w:proofErr w:type="gramStart"/>
      <w:r w:rsidRPr="00A11267">
        <w:rPr>
          <w:rFonts w:ascii="Arial" w:hAnsi="Arial" w:cs="Arial"/>
          <w:szCs w:val="28"/>
        </w:rPr>
        <w:t>time</w:t>
      </w:r>
      <w:proofErr w:type="gramEnd"/>
      <w:r w:rsidRPr="00A11267">
        <w:rPr>
          <w:rFonts w:ascii="Arial" w:hAnsi="Arial" w:cs="Arial"/>
          <w:szCs w:val="28"/>
        </w:rPr>
        <w:t xml:space="preserve"> you may be asked to support / volunteer your time (TOIL available) at Macular Society events that take place outside of normal working hours.</w:t>
      </w:r>
    </w:p>
    <w:p w14:paraId="3A2D28C9" w14:textId="77777777" w:rsidR="00292FE7" w:rsidRPr="00A11267" w:rsidRDefault="00292FE7" w:rsidP="00292FE7">
      <w:pPr>
        <w:rPr>
          <w:rFonts w:ascii="Arial" w:hAnsi="Arial" w:cs="Arial"/>
          <w:szCs w:val="28"/>
        </w:rPr>
      </w:pPr>
    </w:p>
    <w:p w14:paraId="7182674E" w14:textId="77777777" w:rsidR="00292FE7" w:rsidRPr="00A11267" w:rsidRDefault="00292FE7" w:rsidP="00292FE7">
      <w:pPr>
        <w:pStyle w:val="Heading2"/>
        <w:rPr>
          <w:rFonts w:ascii="Arial" w:hAnsi="Arial" w:cs="Arial"/>
        </w:rPr>
      </w:pPr>
      <w:r w:rsidRPr="00A11267">
        <w:rPr>
          <w:rFonts w:ascii="Arial" w:hAnsi="Arial" w:cs="Arial"/>
        </w:rPr>
        <w:t>Safeguarding:</w:t>
      </w:r>
    </w:p>
    <w:p w14:paraId="32C215B2" w14:textId="77777777" w:rsidR="00292FE7" w:rsidRPr="00A11267" w:rsidRDefault="00292FE7" w:rsidP="00292FE7">
      <w:pPr>
        <w:rPr>
          <w:rFonts w:ascii="Arial" w:hAnsi="Arial" w:cs="Arial"/>
          <w:szCs w:val="28"/>
        </w:rPr>
      </w:pPr>
      <w:r w:rsidRPr="00A11267">
        <w:rPr>
          <w:rFonts w:ascii="Arial" w:hAnsi="Arial" w:cs="Arial"/>
          <w:szCs w:val="28"/>
        </w:rPr>
        <w:t xml:space="preserve">The Macular Society is committed to safeguarding and promoting the welfare of all children, young people and vulnerable adults with whom we work. We expect </w:t>
      </w:r>
      <w:proofErr w:type="gramStart"/>
      <w:r w:rsidRPr="00A11267">
        <w:rPr>
          <w:rFonts w:ascii="Arial" w:hAnsi="Arial" w:cs="Arial"/>
          <w:szCs w:val="28"/>
        </w:rPr>
        <w:t>all of</w:t>
      </w:r>
      <w:proofErr w:type="gramEnd"/>
      <w:r w:rsidRPr="00A11267">
        <w:rPr>
          <w:rFonts w:ascii="Arial" w:hAnsi="Arial" w:cs="Arial"/>
          <w:szCs w:val="28"/>
        </w:rPr>
        <w:t xml:space="preserve"> our employees and volunteers to demonstrate this commitment.</w:t>
      </w:r>
    </w:p>
    <w:p w14:paraId="5AC718F7" w14:textId="3FD263BD" w:rsidR="00292FE7" w:rsidRPr="00A11267" w:rsidRDefault="00083611" w:rsidP="00292FE7">
      <w:pPr>
        <w:rPr>
          <w:rFonts w:ascii="Arial" w:hAnsi="Arial" w:cs="Arial"/>
        </w:rPr>
      </w:pPr>
      <w:r>
        <w:rPr>
          <w:rFonts w:ascii="Arial" w:hAnsi="Arial" w:cs="Arial"/>
        </w:rPr>
        <w:t xml:space="preserve">You are </w:t>
      </w:r>
      <w:r w:rsidR="00292FE7" w:rsidRPr="00A11267">
        <w:rPr>
          <w:rFonts w:ascii="Arial" w:hAnsi="Arial" w:cs="Arial"/>
        </w:rPr>
        <w:t>required to carry out other such duties as may</w:t>
      </w:r>
      <w:r>
        <w:rPr>
          <w:rFonts w:ascii="Arial" w:hAnsi="Arial" w:cs="Arial"/>
        </w:rPr>
        <w:t xml:space="preserve"> </w:t>
      </w:r>
      <w:r w:rsidR="00292FE7" w:rsidRPr="00A11267">
        <w:rPr>
          <w:rFonts w:ascii="Arial" w:hAnsi="Arial" w:cs="Arial"/>
        </w:rPr>
        <w:t xml:space="preserve">reasonably be required, </w:t>
      </w:r>
      <w:r>
        <w:rPr>
          <w:rFonts w:ascii="Arial" w:hAnsi="Arial" w:cs="Arial"/>
        </w:rPr>
        <w:t>relevant to the role.</w:t>
      </w:r>
      <w:r w:rsidR="00292FE7" w:rsidRPr="00A11267">
        <w:rPr>
          <w:rFonts w:ascii="Arial" w:hAnsi="Arial" w:cs="Arial"/>
        </w:rPr>
        <w:t xml:space="preserve"> </w:t>
      </w:r>
    </w:p>
    <w:p w14:paraId="2315AAA0" w14:textId="26748139" w:rsidR="00292FE7" w:rsidRPr="00A11267" w:rsidRDefault="00292FE7" w:rsidP="00292FE7">
      <w:pPr>
        <w:rPr>
          <w:rFonts w:ascii="Arial" w:hAnsi="Arial" w:cs="Arial"/>
        </w:rPr>
      </w:pPr>
      <w:r w:rsidRPr="00A11267">
        <w:rPr>
          <w:rFonts w:ascii="Arial" w:hAnsi="Arial" w:cs="Arial"/>
        </w:rPr>
        <w:t xml:space="preserve">This job </w:t>
      </w:r>
      <w:r w:rsidR="00083611">
        <w:rPr>
          <w:rFonts w:ascii="Arial" w:hAnsi="Arial" w:cs="Arial"/>
        </w:rPr>
        <w:t xml:space="preserve">description </w:t>
      </w:r>
      <w:r w:rsidRPr="00A11267">
        <w:rPr>
          <w:rFonts w:ascii="Arial" w:hAnsi="Arial" w:cs="Arial"/>
        </w:rPr>
        <w:t>is accurate as at the date shown below. In consultation</w:t>
      </w:r>
      <w:r w:rsidR="00083611">
        <w:rPr>
          <w:rFonts w:ascii="Arial" w:hAnsi="Arial" w:cs="Arial"/>
        </w:rPr>
        <w:t xml:space="preserve"> </w:t>
      </w:r>
      <w:r w:rsidRPr="00A11267">
        <w:rPr>
          <w:rFonts w:ascii="Arial" w:hAnsi="Arial" w:cs="Arial"/>
        </w:rPr>
        <w:t xml:space="preserve">with </w:t>
      </w:r>
      <w:r w:rsidR="00083611">
        <w:rPr>
          <w:rFonts w:ascii="Arial" w:hAnsi="Arial" w:cs="Arial"/>
        </w:rPr>
        <w:t>you</w:t>
      </w:r>
      <w:r w:rsidRPr="00A11267">
        <w:rPr>
          <w:rFonts w:ascii="Arial" w:hAnsi="Arial" w:cs="Arial"/>
        </w:rPr>
        <w:t xml:space="preserve"> it is liable to variation by</w:t>
      </w:r>
      <w:r w:rsidR="00083611">
        <w:rPr>
          <w:rFonts w:ascii="Arial" w:hAnsi="Arial" w:cs="Arial"/>
        </w:rPr>
        <w:t xml:space="preserve"> the Macular Society </w:t>
      </w:r>
      <w:r w:rsidRPr="00A11267">
        <w:rPr>
          <w:rFonts w:ascii="Arial" w:hAnsi="Arial" w:cs="Arial"/>
        </w:rPr>
        <w:t>to reflect</w:t>
      </w:r>
      <w:r w:rsidR="00083611">
        <w:rPr>
          <w:rFonts w:ascii="Arial" w:hAnsi="Arial" w:cs="Arial"/>
        </w:rPr>
        <w:t xml:space="preserve"> </w:t>
      </w:r>
      <w:r w:rsidRPr="00A11267">
        <w:rPr>
          <w:rFonts w:ascii="Arial" w:hAnsi="Arial" w:cs="Arial"/>
        </w:rPr>
        <w:t>or anticipate changes in or to the role.</w:t>
      </w:r>
    </w:p>
    <w:p w14:paraId="113F8F60" w14:textId="77777777" w:rsidR="00292FE7" w:rsidRPr="00A11267" w:rsidRDefault="00292FE7" w:rsidP="00292FE7">
      <w:pPr>
        <w:rPr>
          <w:rFonts w:ascii="Arial" w:hAnsi="Arial" w:cs="Arial"/>
        </w:rPr>
      </w:pPr>
    </w:p>
    <w:p w14:paraId="4E6C01C8" w14:textId="77777777" w:rsidR="00292FE7" w:rsidRPr="00083611" w:rsidRDefault="00292FE7" w:rsidP="00292FE7">
      <w:pPr>
        <w:rPr>
          <w:rFonts w:ascii="Arial" w:hAnsi="Arial" w:cs="Arial"/>
          <w:bCs/>
        </w:rPr>
      </w:pPr>
      <w:r w:rsidRPr="00A11267">
        <w:rPr>
          <w:rFonts w:ascii="Arial" w:hAnsi="Arial" w:cs="Arial"/>
          <w:b/>
        </w:rPr>
        <w:t xml:space="preserve">Annual leave: </w:t>
      </w:r>
      <w:r w:rsidRPr="00A11267">
        <w:rPr>
          <w:rFonts w:ascii="Arial" w:hAnsi="Arial" w:cs="Arial"/>
          <w:b/>
        </w:rPr>
        <w:tab/>
      </w:r>
      <w:r w:rsidRPr="00083611">
        <w:rPr>
          <w:rFonts w:ascii="Arial" w:hAnsi="Arial" w:cs="Arial"/>
          <w:bCs/>
        </w:rPr>
        <w:t>26 days plus bank holidays (pro rata for part time)</w:t>
      </w:r>
    </w:p>
    <w:p w14:paraId="208D406E" w14:textId="74E14BA2" w:rsidR="00292FE7" w:rsidRPr="00A11267" w:rsidRDefault="00292FE7" w:rsidP="00292FE7">
      <w:pPr>
        <w:jc w:val="both"/>
        <w:rPr>
          <w:rFonts w:ascii="Arial" w:hAnsi="Arial" w:cs="Arial"/>
          <w:b/>
        </w:rPr>
      </w:pPr>
      <w:r w:rsidRPr="00A11267">
        <w:rPr>
          <w:rFonts w:ascii="Arial" w:hAnsi="Arial" w:cs="Arial"/>
          <w:b/>
        </w:rPr>
        <w:t>Based:</w:t>
      </w:r>
      <w:r w:rsidR="00083611">
        <w:rPr>
          <w:rFonts w:ascii="Arial" w:hAnsi="Arial" w:cs="Arial"/>
          <w:b/>
        </w:rPr>
        <w:tab/>
      </w:r>
      <w:r w:rsidR="00083611">
        <w:rPr>
          <w:rFonts w:ascii="Arial" w:hAnsi="Arial" w:cs="Arial"/>
          <w:b/>
        </w:rPr>
        <w:tab/>
      </w:r>
      <w:r w:rsidR="00083611">
        <w:rPr>
          <w:rFonts w:ascii="Arial" w:hAnsi="Arial" w:cs="Arial"/>
          <w:b/>
        </w:rPr>
        <w:tab/>
      </w:r>
      <w:r w:rsidR="00083611" w:rsidRPr="00083611">
        <w:rPr>
          <w:rFonts w:ascii="Arial" w:hAnsi="Arial" w:cs="Arial"/>
          <w:bCs/>
        </w:rPr>
        <w:t>Andover/Hybrid/Remote</w:t>
      </w:r>
    </w:p>
    <w:p w14:paraId="65ED8F94" w14:textId="68255CE4" w:rsidR="00292FE7" w:rsidRPr="00A11267" w:rsidRDefault="00292FE7" w:rsidP="00292FE7">
      <w:pPr>
        <w:jc w:val="both"/>
        <w:rPr>
          <w:rFonts w:ascii="Arial" w:hAnsi="Arial" w:cs="Arial"/>
          <w:b/>
        </w:rPr>
      </w:pPr>
      <w:r w:rsidRPr="00A11267">
        <w:rPr>
          <w:rFonts w:ascii="Arial" w:hAnsi="Arial" w:cs="Arial"/>
          <w:b/>
        </w:rPr>
        <w:t xml:space="preserve">Contract Type: </w:t>
      </w:r>
      <w:r w:rsidRPr="00A11267">
        <w:rPr>
          <w:rFonts w:ascii="Arial" w:hAnsi="Arial" w:cs="Arial"/>
          <w:b/>
        </w:rPr>
        <w:tab/>
      </w:r>
      <w:r w:rsidR="00083611" w:rsidRPr="00083611">
        <w:rPr>
          <w:rFonts w:ascii="Arial" w:hAnsi="Arial" w:cs="Arial"/>
          <w:bCs/>
        </w:rPr>
        <w:t>Perm</w:t>
      </w:r>
      <w:r w:rsidR="00C73EE7">
        <w:rPr>
          <w:rFonts w:ascii="Arial" w:hAnsi="Arial" w:cs="Arial"/>
          <w:bCs/>
        </w:rPr>
        <w:t xml:space="preserve">anent </w:t>
      </w:r>
      <w:r w:rsidR="00083611" w:rsidRPr="00083611">
        <w:rPr>
          <w:rFonts w:ascii="Arial" w:hAnsi="Arial" w:cs="Arial"/>
          <w:bCs/>
        </w:rPr>
        <w:t>Full Time</w:t>
      </w:r>
    </w:p>
    <w:p w14:paraId="65A2C12B" w14:textId="4BFA2AAE" w:rsidR="008F690E" w:rsidRPr="00A11267" w:rsidRDefault="00083611" w:rsidP="008F690E">
      <w:pPr>
        <w:rPr>
          <w:rFonts w:ascii="Arial" w:hAnsi="Arial" w:cs="Arial"/>
        </w:rPr>
      </w:pPr>
      <w:r w:rsidRPr="00A11267">
        <w:rPr>
          <w:rFonts w:ascii="Arial" w:hAnsi="Arial" w:cs="Arial"/>
          <w:b/>
        </w:rPr>
        <w:t xml:space="preserve">Date of evaluation: </w:t>
      </w:r>
      <w:r w:rsidR="00C73EE7">
        <w:rPr>
          <w:rFonts w:ascii="Arial" w:hAnsi="Arial" w:cs="Arial"/>
          <w:b/>
        </w:rPr>
        <w:t>September 2024</w:t>
      </w:r>
      <w:r w:rsidR="00292FE7" w:rsidRPr="00A11267">
        <w:rPr>
          <w:rFonts w:ascii="Arial" w:hAnsi="Arial" w:cs="Arial"/>
        </w:rPr>
        <w:tab/>
      </w:r>
    </w:p>
    <w:sectPr w:rsidR="008F690E" w:rsidRPr="00A11267" w:rsidSect="008F690E">
      <w:headerReference w:type="default" r:id="rId17"/>
      <w:footerReference w:type="default" r:id="rId18"/>
      <w:headerReference w:type="first" r:id="rId19"/>
      <w:footerReference w:type="first" r:id="rId20"/>
      <w:pgSz w:w="11906" w:h="16838"/>
      <w:pgMar w:top="1440" w:right="680" w:bottom="1440"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1EC87" w14:textId="77777777" w:rsidR="00DD4485" w:rsidRDefault="00DD4485" w:rsidP="00796A19">
      <w:pPr>
        <w:spacing w:after="0" w:line="240" w:lineRule="auto"/>
      </w:pPr>
      <w:r>
        <w:separator/>
      </w:r>
    </w:p>
  </w:endnote>
  <w:endnote w:type="continuationSeparator" w:id="0">
    <w:p w14:paraId="770E99D6" w14:textId="77777777" w:rsidR="00DD4485" w:rsidRDefault="00DD4485" w:rsidP="0079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Pro">
    <w:panose1 w:val="02000506040000020004"/>
    <w:charset w:val="00"/>
    <w:family w:val="modern"/>
    <w:notTrueType/>
    <w:pitch w:val="variable"/>
    <w:sig w:usb0="A00002EF" w:usb1="4000606A" w:usb2="00000000" w:usb3="00000000" w:csb0="0000009F" w:csb1="00000000"/>
  </w:font>
  <w:font w:name="FS Me">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F53D" w14:textId="77777777" w:rsidR="00470482" w:rsidRDefault="00470482" w:rsidP="00470482">
    <w:pPr>
      <w:pStyle w:val="BasicParagraph"/>
      <w:spacing w:line="240" w:lineRule="auto"/>
      <w:rPr>
        <w:rFonts w:ascii="FS Me Pro" w:hAnsi="FS Me Pro" w:cs="FS Me Pro"/>
        <w:sz w:val="22"/>
        <w:szCs w:val="22"/>
      </w:rPr>
    </w:pPr>
  </w:p>
  <w:p w14:paraId="357708F7" w14:textId="77777777" w:rsidR="00470482" w:rsidRDefault="00470482" w:rsidP="00470482">
    <w:pPr>
      <w:pStyle w:val="BasicParagraph"/>
      <w:spacing w:line="240" w:lineRule="auto"/>
      <w:rPr>
        <w:rFonts w:ascii="FS Me Pro" w:hAnsi="FS Me Pro" w:cs="FS Me Pr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61C5" w14:textId="77777777" w:rsidR="008F690E" w:rsidRDefault="008F690E" w:rsidP="008F690E">
    <w:pPr>
      <w:pStyle w:val="BasicParagraph"/>
      <w:spacing w:line="240" w:lineRule="auto"/>
      <w:rPr>
        <w:rFonts w:ascii="FS Me Pro" w:hAnsi="FS Me Pro" w:cs="FS Me Pro"/>
        <w:sz w:val="22"/>
        <w:szCs w:val="22"/>
      </w:rPr>
    </w:pPr>
    <w:r w:rsidRPr="00470482">
      <w:rPr>
        <w:rFonts w:ascii="FS Me Pro" w:hAnsi="FS Me Pro"/>
        <w:noProof/>
        <w:sz w:val="22"/>
        <w:szCs w:val="22"/>
        <w:lang w:eastAsia="en-GB"/>
      </w:rPr>
      <mc:AlternateContent>
        <mc:Choice Requires="wps">
          <w:drawing>
            <wp:anchor distT="0" distB="0" distL="114300" distR="114300" simplePos="0" relativeHeight="251664384" behindDoc="1" locked="0" layoutInCell="1" allowOverlap="1" wp14:anchorId="0CF7BE11" wp14:editId="1743455B">
              <wp:simplePos x="0" y="0"/>
              <wp:positionH relativeFrom="page">
                <wp:align>left</wp:align>
              </wp:positionH>
              <wp:positionV relativeFrom="paragraph">
                <wp:posOffset>14605</wp:posOffset>
              </wp:positionV>
              <wp:extent cx="7562850" cy="1419225"/>
              <wp:effectExtent l="0" t="0" r="0" b="9525"/>
              <wp:wrapNone/>
              <wp:docPr id="7" name="Rectangle 7" title="Background box"/>
              <wp:cNvGraphicFramePr/>
              <a:graphic xmlns:a="http://schemas.openxmlformats.org/drawingml/2006/main">
                <a:graphicData uri="http://schemas.microsoft.com/office/word/2010/wordprocessingShape">
                  <wps:wsp>
                    <wps:cNvSpPr/>
                    <wps:spPr>
                      <a:xfrm>
                        <a:off x="0" y="0"/>
                        <a:ext cx="7562850" cy="1419225"/>
                      </a:xfrm>
                      <a:prstGeom prst="rect">
                        <a:avLst/>
                      </a:prstGeom>
                      <a:solidFill>
                        <a:srgbClr val="FFFF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66DAF" id="Rectangle 7" o:spid="_x0000_s1026" alt="Title: Background box" style="position:absolute;margin-left:0;margin-top:1.15pt;width:595.5pt;height:111.7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" fillcolor="yellow" stroked="f" strokeweight="1pt">
              <w10:wrap anchorx="page"/>
            </v:rect>
          </w:pict>
        </mc:Fallback>
      </mc:AlternateContent>
    </w:r>
  </w:p>
  <w:p w14:paraId="2EEACA90" w14:textId="77777777" w:rsidR="008F690E" w:rsidRPr="008F690E" w:rsidRDefault="008F690E" w:rsidP="008F690E">
    <w:pPr>
      <w:pStyle w:val="BasicParagraph"/>
      <w:spacing w:line="240" w:lineRule="auto"/>
      <w:rPr>
        <w:rFonts w:ascii="FS Me Pro" w:hAnsi="FS Me Pro" w:cs="FS Me Pro"/>
        <w:sz w:val="22"/>
        <w:szCs w:val="22"/>
      </w:rPr>
    </w:pPr>
    <w:r w:rsidRPr="00470482">
      <w:rPr>
        <w:rFonts w:ascii="FS Me Pro" w:hAnsi="FS Me Pro" w:cs="FS Me Pro"/>
        <w:sz w:val="22"/>
        <w:szCs w:val="22"/>
      </w:rPr>
      <w:t>Macular Society is the trading name of the Macular Disease Society. A charity registered in England and Wales 1001198, Scotland SC042015. A company limited by guarantee, regi</w:t>
    </w:r>
    <w:r>
      <w:rPr>
        <w:rFonts w:ascii="FS Me Pro" w:hAnsi="FS Me Pro" w:cs="FS Me Pro"/>
        <w:sz w:val="22"/>
        <w:szCs w:val="22"/>
      </w:rPr>
      <w:t xml:space="preserve">stered in England No. 2177039. </w:t>
    </w:r>
    <w:r w:rsidRPr="00470482">
      <w:rPr>
        <w:rFonts w:ascii="FS Me Pro" w:hAnsi="FS Me Pro" w:cs="FS Me Pro"/>
        <w:spacing w:val="-3"/>
        <w:sz w:val="22"/>
        <w:szCs w:val="22"/>
      </w:rPr>
      <w:t>Registered Office: Macular Society, Crown Chambers, South Street, Andover SP10 2BN.</w:t>
    </w: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02436" w14:textId="77777777" w:rsidR="00DD4485" w:rsidRDefault="00DD4485" w:rsidP="00796A19">
      <w:pPr>
        <w:spacing w:after="0" w:line="240" w:lineRule="auto"/>
      </w:pPr>
      <w:r>
        <w:separator/>
      </w:r>
    </w:p>
  </w:footnote>
  <w:footnote w:type="continuationSeparator" w:id="0">
    <w:p w14:paraId="3325C58F" w14:textId="77777777" w:rsidR="00DD4485" w:rsidRDefault="00DD4485" w:rsidP="0079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634FA"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C755" w14:textId="77777777" w:rsidR="008F690E" w:rsidRDefault="008F690E" w:rsidP="008F690E">
    <w:pPr>
      <w:pStyle w:val="Header"/>
      <w:jc w:val="right"/>
    </w:pPr>
    <w:r>
      <w:rPr>
        <w:noProof/>
        <w:lang w:eastAsia="en-GB"/>
      </w:rPr>
      <w:drawing>
        <wp:inline distT="0" distB="0" distL="0" distR="0" wp14:anchorId="3292F06E" wp14:editId="4A1E7192">
          <wp:extent cx="3368763" cy="1010374"/>
          <wp:effectExtent l="0" t="0" r="0" b="0"/>
          <wp:docPr id="6" name="Picture 6"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566724">
    <w:abstractNumId w:val="3"/>
  </w:num>
  <w:num w:numId="2" w16cid:durableId="1786969">
    <w:abstractNumId w:val="2"/>
  </w:num>
  <w:num w:numId="3" w16cid:durableId="1957057654">
    <w:abstractNumId w:val="0"/>
  </w:num>
  <w:num w:numId="4" w16cid:durableId="102655783">
    <w:abstractNumId w:val="4"/>
  </w:num>
  <w:num w:numId="5" w16cid:durableId="2123835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75"/>
    <w:rsid w:val="0004496C"/>
    <w:rsid w:val="00083611"/>
    <w:rsid w:val="00190E68"/>
    <w:rsid w:val="001D72BB"/>
    <w:rsid w:val="00292FE7"/>
    <w:rsid w:val="0031030D"/>
    <w:rsid w:val="0043488D"/>
    <w:rsid w:val="00470482"/>
    <w:rsid w:val="005153B4"/>
    <w:rsid w:val="00531CF6"/>
    <w:rsid w:val="005701CE"/>
    <w:rsid w:val="005A6E8F"/>
    <w:rsid w:val="005C3537"/>
    <w:rsid w:val="005D4819"/>
    <w:rsid w:val="005E1680"/>
    <w:rsid w:val="006068A1"/>
    <w:rsid w:val="00700D89"/>
    <w:rsid w:val="007319B1"/>
    <w:rsid w:val="00757875"/>
    <w:rsid w:val="00796A19"/>
    <w:rsid w:val="007C0CCE"/>
    <w:rsid w:val="007D1454"/>
    <w:rsid w:val="00802810"/>
    <w:rsid w:val="00823D63"/>
    <w:rsid w:val="0082728A"/>
    <w:rsid w:val="00850E5B"/>
    <w:rsid w:val="008F690E"/>
    <w:rsid w:val="00A11267"/>
    <w:rsid w:val="00B83641"/>
    <w:rsid w:val="00BC0CBC"/>
    <w:rsid w:val="00C03E29"/>
    <w:rsid w:val="00C13171"/>
    <w:rsid w:val="00C73EE7"/>
    <w:rsid w:val="00D15A75"/>
    <w:rsid w:val="00D16571"/>
    <w:rsid w:val="00D31184"/>
    <w:rsid w:val="00DD4485"/>
    <w:rsid w:val="00E06435"/>
    <w:rsid w:val="00E97BC2"/>
    <w:rsid w:val="00F46325"/>
    <w:rsid w:val="00F72189"/>
    <w:rsid w:val="00FF1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B9E342"/>
  <w15:chartTrackingRefBased/>
  <w15:docId w15:val="{2885D789-F561-464E-8180-B9B27823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 w:type="character" w:styleId="CommentReference">
    <w:name w:val="annotation reference"/>
    <w:basedOn w:val="DefaultParagraphFont"/>
    <w:uiPriority w:val="99"/>
    <w:semiHidden/>
    <w:unhideWhenUsed/>
    <w:rsid w:val="00E97BC2"/>
    <w:rPr>
      <w:sz w:val="16"/>
      <w:szCs w:val="16"/>
    </w:rPr>
  </w:style>
  <w:style w:type="paragraph" w:styleId="CommentText">
    <w:name w:val="annotation text"/>
    <w:basedOn w:val="Normal"/>
    <w:link w:val="CommentTextChar"/>
    <w:uiPriority w:val="99"/>
    <w:unhideWhenUsed/>
    <w:rsid w:val="00E97BC2"/>
    <w:pPr>
      <w:spacing w:line="240" w:lineRule="auto"/>
    </w:pPr>
    <w:rPr>
      <w:sz w:val="20"/>
      <w:szCs w:val="20"/>
    </w:rPr>
  </w:style>
  <w:style w:type="character" w:customStyle="1" w:styleId="CommentTextChar">
    <w:name w:val="Comment Text Char"/>
    <w:basedOn w:val="DefaultParagraphFont"/>
    <w:link w:val="CommentText"/>
    <w:uiPriority w:val="99"/>
    <w:rsid w:val="00E97BC2"/>
    <w:rPr>
      <w:rFonts w:ascii="FS Me Pro" w:hAnsi="FS Me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97BC2"/>
    <w:rPr>
      <w:b/>
      <w:bCs/>
    </w:rPr>
  </w:style>
  <w:style w:type="character" w:customStyle="1" w:styleId="CommentSubjectChar">
    <w:name w:val="Comment Subject Char"/>
    <w:basedOn w:val="CommentTextChar"/>
    <w:link w:val="CommentSubject"/>
    <w:uiPriority w:val="99"/>
    <w:semiHidden/>
    <w:rsid w:val="00E97BC2"/>
    <w:rPr>
      <w:rFonts w:ascii="FS Me Pro" w:hAnsi="FS Me Pro"/>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vickery\Desktop\MacSoc_Word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000B0-2618-4DB4-B729-755E247DAE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6506A10-43E8-4A42-B73E-035C9FA88181}">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Finance Assistant</a:t>
          </a:r>
        </a:p>
      </dgm:t>
    </dgm:pt>
    <dgm:pt modelId="{E6B55978-2A1D-49F1-901B-9A85A7677935}" type="sibTrans" cxnId="{B613A93B-A481-44B6-B80E-503687234C1F}">
      <dgm:prSet/>
      <dgm:spPr/>
      <dgm:t>
        <a:bodyPr/>
        <a:lstStyle/>
        <a:p>
          <a:endParaRPr lang="en-US"/>
        </a:p>
      </dgm:t>
    </dgm:pt>
    <dgm:pt modelId="{25DB6F19-8005-40AD-9FE3-6D340B704423}" type="parTrans" cxnId="{B613A93B-A481-44B6-B80E-503687234C1F}">
      <dgm:prSet/>
      <dgm:spPr>
        <a:solidFill>
          <a:schemeClr val="tx1"/>
        </a:solidFill>
        <a:ln>
          <a:solidFill>
            <a:schemeClr val="tx1"/>
          </a:solidFill>
        </a:ln>
      </dgm:spPr>
      <dgm:t>
        <a:bodyPr/>
        <a:lstStyle/>
        <a:p>
          <a:endParaRPr lang="en-US"/>
        </a:p>
      </dgm:t>
    </dgm:pt>
    <dgm:pt modelId="{0D7E5BCD-91DC-4F9D-853A-33B18E716E83}">
      <dgm:prSet phldrT="[Text]" custT="1"/>
      <dgm:spPr>
        <a:xfrm>
          <a:off x="2755306" y="3077"/>
          <a:ext cx="1248901" cy="421140"/>
        </a:xfrm>
        <a:prstGeom prst="rect">
          <a:avLst/>
        </a:prstGeom>
        <a:solidFill>
          <a:srgbClr val="FFFF00"/>
        </a:solidFill>
        <a:ln w="25400" cap="flat" cmpd="sng" algn="ctr">
          <a:solidFill>
            <a:sysClr val="windowText" lastClr="000000"/>
          </a:solidFill>
          <a:prstDash val="solid"/>
        </a:ln>
        <a:effectLst/>
      </dgm:spPr>
      <dgm:t>
        <a:bodyPr/>
        <a:lstStyle/>
        <a:p>
          <a:pPr algn="ctr"/>
          <a:r>
            <a:rPr lang="en-US" sz="1400" dirty="0">
              <a:solidFill>
                <a:sysClr val="windowText" lastClr="000000"/>
              </a:solidFill>
              <a:latin typeface="Arial" panose="020B0604020202020204" pitchFamily="34" charset="0"/>
              <a:ea typeface="+mn-ea"/>
              <a:cs typeface="Arial" panose="020B0604020202020204" pitchFamily="34" charset="0"/>
            </a:rPr>
            <a:t>Management Accountant</a:t>
          </a:r>
        </a:p>
      </dgm:t>
    </dgm:pt>
    <dgm:pt modelId="{748ED6E5-7A31-4151-A160-8527413E2212}" type="sib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E261FB9-A70B-4BEF-87BD-6BF0075997C0}" type="par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2918449-CE69-4D13-8B40-12579FB47C58}">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Assistant Accountant</a:t>
          </a:r>
        </a:p>
      </dgm:t>
    </dgm:pt>
    <dgm:pt modelId="{94BAA489-1DF7-45E3-9495-5A2381439118}" type="parTrans" cxnId="{9A5AB7B5-CBB0-4EC1-BC60-E01165A54DC2}">
      <dgm:prSet/>
      <dgm:spPr>
        <a:ln>
          <a:solidFill>
            <a:schemeClr val="tx1"/>
          </a:solidFill>
        </a:ln>
      </dgm:spPr>
      <dgm:t>
        <a:bodyPr/>
        <a:lstStyle/>
        <a:p>
          <a:endParaRPr lang="en-US"/>
        </a:p>
      </dgm:t>
    </dgm:pt>
    <dgm:pt modelId="{153F6A0A-5DA4-42CC-9439-A41DBFEB8AAF}" type="sibTrans" cxnId="{9A5AB7B5-CBB0-4EC1-BC60-E01165A54DC2}">
      <dgm:prSet/>
      <dgm:spPr/>
      <dgm:t>
        <a:bodyPr/>
        <a:lstStyle/>
        <a:p>
          <a:endParaRPr lang="en-US"/>
        </a:p>
      </dgm:t>
    </dgm:pt>
    <dgm:pt modelId="{0438E1C7-A174-4258-B9D0-7AA5B4FA6D0F}">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Assistant Accountant</a:t>
          </a:r>
        </a:p>
      </dgm:t>
    </dgm:pt>
    <dgm:pt modelId="{E4B0D1F0-82E6-4769-9E6F-9AD519F1DB3A}" type="parTrans" cxnId="{AF13EFBB-4B04-415B-8055-EEE2DD21CF87}">
      <dgm:prSet/>
      <dgm:spPr/>
      <dgm:t>
        <a:bodyPr/>
        <a:lstStyle/>
        <a:p>
          <a:endParaRPr lang="en-US"/>
        </a:p>
      </dgm:t>
    </dgm:pt>
    <dgm:pt modelId="{7DD693D9-0267-47A3-A8C0-4976DFF4E995}" type="sibTrans" cxnId="{AF13EFBB-4B04-415B-8055-EEE2DD21CF87}">
      <dgm:prSet/>
      <dgm:spPr/>
      <dgm:t>
        <a:bodyPr/>
        <a:lstStyle/>
        <a:p>
          <a:endParaRPr lang="en-US"/>
        </a:p>
      </dgm:t>
    </dgm:pt>
    <dgm:pt modelId="{61D54593-4D24-42BA-87CD-CDFEB3132C31}" type="pres">
      <dgm:prSet presAssocID="{0C0000B0-2618-4DB4-B729-755E247DAE42}" presName="hierChild1" presStyleCnt="0">
        <dgm:presLayoutVars>
          <dgm:orgChart val="1"/>
          <dgm:chPref val="1"/>
          <dgm:dir/>
          <dgm:animOne val="branch"/>
          <dgm:animLvl val="lvl"/>
          <dgm:resizeHandles/>
        </dgm:presLayoutVars>
      </dgm:prSet>
      <dgm:spPr/>
    </dgm:pt>
    <dgm:pt modelId="{D677B10B-6F0C-4F28-B2BD-F73A6DA55510}" type="pres">
      <dgm:prSet presAssocID="{0D7E5BCD-91DC-4F9D-853A-33B18E716E83}" presName="hierRoot1" presStyleCnt="0">
        <dgm:presLayoutVars>
          <dgm:hierBranch/>
        </dgm:presLayoutVars>
      </dgm:prSet>
      <dgm:spPr/>
    </dgm:pt>
    <dgm:pt modelId="{DEF600F4-93E3-4640-8E63-1BA824996915}" type="pres">
      <dgm:prSet presAssocID="{0D7E5BCD-91DC-4F9D-853A-33B18E716E83}" presName="rootComposite1" presStyleCnt="0"/>
      <dgm:spPr/>
    </dgm:pt>
    <dgm:pt modelId="{946EF827-F1B5-44DD-8701-967E281F1A2C}" type="pres">
      <dgm:prSet presAssocID="{0D7E5BCD-91DC-4F9D-853A-33B18E716E83}" presName="rootText1" presStyleLbl="node0" presStyleIdx="0" presStyleCnt="1" custScaleX="148276" custLinFactNeighborX="102" custLinFactNeighborY="614">
        <dgm:presLayoutVars>
          <dgm:chPref val="3"/>
        </dgm:presLayoutVars>
      </dgm:prSet>
      <dgm:spPr/>
    </dgm:pt>
    <dgm:pt modelId="{02A174D2-0664-4E1F-8FDE-7FCAC9EE3E05}" type="pres">
      <dgm:prSet presAssocID="{0D7E5BCD-91DC-4F9D-853A-33B18E716E83}" presName="rootConnector1" presStyleLbl="node1" presStyleIdx="0" presStyleCnt="0"/>
      <dgm:spPr/>
    </dgm:pt>
    <dgm:pt modelId="{4E278B5F-BCDF-4893-8B48-A4C9CAC1B20B}" type="pres">
      <dgm:prSet presAssocID="{0D7E5BCD-91DC-4F9D-853A-33B18E716E83}" presName="hierChild2" presStyleCnt="0"/>
      <dgm:spPr/>
    </dgm:pt>
    <dgm:pt modelId="{08E0C51D-ABB9-4B95-B27A-BF9CF1942DB3}" type="pres">
      <dgm:prSet presAssocID="{25DB6F19-8005-40AD-9FE3-6D340B704423}" presName="Name35" presStyleLbl="parChTrans1D2" presStyleIdx="0" presStyleCnt="3"/>
      <dgm:spPr/>
    </dgm:pt>
    <dgm:pt modelId="{1FB21B3A-9D51-486F-9348-60FF4F185E48}" type="pres">
      <dgm:prSet presAssocID="{16506A10-43E8-4A42-B73E-035C9FA88181}" presName="hierRoot2" presStyleCnt="0">
        <dgm:presLayoutVars>
          <dgm:hierBranch val="init"/>
        </dgm:presLayoutVars>
      </dgm:prSet>
      <dgm:spPr/>
    </dgm:pt>
    <dgm:pt modelId="{9793F0B3-6478-42B4-A18F-70DE8F4DADFC}" type="pres">
      <dgm:prSet presAssocID="{16506A10-43E8-4A42-B73E-035C9FA88181}" presName="rootComposite" presStyleCnt="0"/>
      <dgm:spPr/>
    </dgm:pt>
    <dgm:pt modelId="{C8F74AB1-9F60-408D-BF60-34DCBA5D01FB}" type="pres">
      <dgm:prSet presAssocID="{16506A10-43E8-4A42-B73E-035C9FA88181}" presName="rootText" presStyleLbl="node2" presStyleIdx="0" presStyleCnt="3">
        <dgm:presLayoutVars>
          <dgm:chPref val="3"/>
        </dgm:presLayoutVars>
      </dgm:prSet>
      <dgm:spPr/>
    </dgm:pt>
    <dgm:pt modelId="{09A06C92-7A08-4685-B400-F7DA80B7DB86}" type="pres">
      <dgm:prSet presAssocID="{16506A10-43E8-4A42-B73E-035C9FA88181}" presName="rootConnector" presStyleLbl="node2" presStyleIdx="0" presStyleCnt="3"/>
      <dgm:spPr/>
    </dgm:pt>
    <dgm:pt modelId="{83C11AD3-9B54-4957-83BE-903E418D1EBF}" type="pres">
      <dgm:prSet presAssocID="{16506A10-43E8-4A42-B73E-035C9FA88181}" presName="hierChild4" presStyleCnt="0"/>
      <dgm:spPr/>
    </dgm:pt>
    <dgm:pt modelId="{34AF4983-DD69-4ABF-8E27-AD45E8FBD495}" type="pres">
      <dgm:prSet presAssocID="{16506A10-43E8-4A42-B73E-035C9FA88181}" presName="hierChild5" presStyleCnt="0"/>
      <dgm:spPr/>
    </dgm:pt>
    <dgm:pt modelId="{DE0B03EE-341C-4957-B67B-1713FEABAAAE}" type="pres">
      <dgm:prSet presAssocID="{94BAA489-1DF7-45E3-9495-5A2381439118}" presName="Name35" presStyleLbl="parChTrans1D2" presStyleIdx="1" presStyleCnt="3"/>
      <dgm:spPr/>
    </dgm:pt>
    <dgm:pt modelId="{3D69DAAC-E2FE-4A58-B2FA-A0DF62289BBC}" type="pres">
      <dgm:prSet presAssocID="{52918449-CE69-4D13-8B40-12579FB47C58}" presName="hierRoot2" presStyleCnt="0">
        <dgm:presLayoutVars>
          <dgm:hierBranch val="init"/>
        </dgm:presLayoutVars>
      </dgm:prSet>
      <dgm:spPr/>
    </dgm:pt>
    <dgm:pt modelId="{587CAF11-3BB8-41B5-8DB4-2FFADF6D90BF}" type="pres">
      <dgm:prSet presAssocID="{52918449-CE69-4D13-8B40-12579FB47C58}" presName="rootComposite" presStyleCnt="0"/>
      <dgm:spPr/>
    </dgm:pt>
    <dgm:pt modelId="{10DA8B8D-AB4E-433D-A0BE-D34B3474340A}" type="pres">
      <dgm:prSet presAssocID="{52918449-CE69-4D13-8B40-12579FB47C58}" presName="rootText" presStyleLbl="node2" presStyleIdx="1" presStyleCnt="3">
        <dgm:presLayoutVars>
          <dgm:chPref val="3"/>
        </dgm:presLayoutVars>
      </dgm:prSet>
      <dgm:spPr/>
    </dgm:pt>
    <dgm:pt modelId="{85ECA34B-0A12-4C36-BB9B-32A8A163C4E2}" type="pres">
      <dgm:prSet presAssocID="{52918449-CE69-4D13-8B40-12579FB47C58}" presName="rootConnector" presStyleLbl="node2" presStyleIdx="1" presStyleCnt="3"/>
      <dgm:spPr/>
    </dgm:pt>
    <dgm:pt modelId="{0570E456-8068-4213-BB64-D5123F83C2F7}" type="pres">
      <dgm:prSet presAssocID="{52918449-CE69-4D13-8B40-12579FB47C58}" presName="hierChild4" presStyleCnt="0"/>
      <dgm:spPr/>
    </dgm:pt>
    <dgm:pt modelId="{19775901-700C-45C6-B85F-CA339AB49D50}" type="pres">
      <dgm:prSet presAssocID="{52918449-CE69-4D13-8B40-12579FB47C58}" presName="hierChild5" presStyleCnt="0"/>
      <dgm:spPr/>
    </dgm:pt>
    <dgm:pt modelId="{5E347E37-2CA4-4B01-9312-FC862DD3D3D8}" type="pres">
      <dgm:prSet presAssocID="{E4B0D1F0-82E6-4769-9E6F-9AD519F1DB3A}" presName="Name35" presStyleLbl="parChTrans1D2" presStyleIdx="2" presStyleCnt="3"/>
      <dgm:spPr/>
    </dgm:pt>
    <dgm:pt modelId="{BBE7E735-EE92-4625-9B3F-F4F0FE831BB9}" type="pres">
      <dgm:prSet presAssocID="{0438E1C7-A174-4258-B9D0-7AA5B4FA6D0F}" presName="hierRoot2" presStyleCnt="0">
        <dgm:presLayoutVars>
          <dgm:hierBranch val="init"/>
        </dgm:presLayoutVars>
      </dgm:prSet>
      <dgm:spPr/>
    </dgm:pt>
    <dgm:pt modelId="{58951373-177A-4E7F-A955-37C24B7C2B33}" type="pres">
      <dgm:prSet presAssocID="{0438E1C7-A174-4258-B9D0-7AA5B4FA6D0F}" presName="rootComposite" presStyleCnt="0"/>
      <dgm:spPr/>
    </dgm:pt>
    <dgm:pt modelId="{FCFF8BCC-1609-49FA-9D65-EDB1F63E99B0}" type="pres">
      <dgm:prSet presAssocID="{0438E1C7-A174-4258-B9D0-7AA5B4FA6D0F}" presName="rootText" presStyleLbl="node2" presStyleIdx="2" presStyleCnt="3">
        <dgm:presLayoutVars>
          <dgm:chPref val="3"/>
        </dgm:presLayoutVars>
      </dgm:prSet>
      <dgm:spPr/>
    </dgm:pt>
    <dgm:pt modelId="{09045681-A731-4B41-9823-A0030E9DCF21}" type="pres">
      <dgm:prSet presAssocID="{0438E1C7-A174-4258-B9D0-7AA5B4FA6D0F}" presName="rootConnector" presStyleLbl="node2" presStyleIdx="2" presStyleCnt="3"/>
      <dgm:spPr/>
    </dgm:pt>
    <dgm:pt modelId="{9FE36453-115C-4109-A3AD-E977057F8E08}" type="pres">
      <dgm:prSet presAssocID="{0438E1C7-A174-4258-B9D0-7AA5B4FA6D0F}" presName="hierChild4" presStyleCnt="0"/>
      <dgm:spPr/>
    </dgm:pt>
    <dgm:pt modelId="{807EE8CC-0CCD-45CC-B3B6-77FB6A3BB854}" type="pres">
      <dgm:prSet presAssocID="{0438E1C7-A174-4258-B9D0-7AA5B4FA6D0F}" presName="hierChild5" presStyleCnt="0"/>
      <dgm:spPr/>
    </dgm:pt>
    <dgm:pt modelId="{9D86C8CD-F61E-4AF5-8FC5-C08421ED5639}" type="pres">
      <dgm:prSet presAssocID="{0D7E5BCD-91DC-4F9D-853A-33B18E716E83}" presName="hierChild3" presStyleCnt="0"/>
      <dgm:spPr/>
    </dgm:pt>
  </dgm:ptLst>
  <dgm:cxnLst>
    <dgm:cxn modelId="{97BC4A0C-08CE-4A2B-8DD3-6271F636EC2A}" type="presOf" srcId="{16506A10-43E8-4A42-B73E-035C9FA88181}" destId="{09A06C92-7A08-4685-B400-F7DA80B7DB86}" srcOrd="1" destOrd="0" presId="urn:microsoft.com/office/officeart/2005/8/layout/orgChart1"/>
    <dgm:cxn modelId="{E6FB7923-DF41-1A4A-A28C-00BB8CF0F9A6}" type="presOf" srcId="{0D7E5BCD-91DC-4F9D-853A-33B18E716E83}" destId="{02A174D2-0664-4E1F-8FDE-7FCAC9EE3E05}" srcOrd="1" destOrd="0" presId="urn:microsoft.com/office/officeart/2005/8/layout/orgChart1"/>
    <dgm:cxn modelId="{6536AF23-E01A-6348-9717-019E856F06AD}" type="presOf" srcId="{0D7E5BCD-91DC-4F9D-853A-33B18E716E83}" destId="{946EF827-F1B5-44DD-8701-967E281F1A2C}" srcOrd="0" destOrd="0" presId="urn:microsoft.com/office/officeart/2005/8/layout/orgChart1"/>
    <dgm:cxn modelId="{5835762F-D022-45BB-9E06-A0727D81F5FA}" type="presOf" srcId="{E4B0D1F0-82E6-4769-9E6F-9AD519F1DB3A}" destId="{5E347E37-2CA4-4B01-9312-FC862DD3D3D8}" srcOrd="0" destOrd="0" presId="urn:microsoft.com/office/officeart/2005/8/layout/orgChart1"/>
    <dgm:cxn modelId="{19C25738-382D-42C3-AC4F-15F03E668B04}" type="presOf" srcId="{52918449-CE69-4D13-8B40-12579FB47C58}" destId="{85ECA34B-0A12-4C36-BB9B-32A8A163C4E2}" srcOrd="1" destOrd="0" presId="urn:microsoft.com/office/officeart/2005/8/layout/orgChart1"/>
    <dgm:cxn modelId="{B613A93B-A481-44B6-B80E-503687234C1F}" srcId="{0D7E5BCD-91DC-4F9D-853A-33B18E716E83}" destId="{16506A10-43E8-4A42-B73E-035C9FA88181}" srcOrd="0" destOrd="0" parTransId="{25DB6F19-8005-40AD-9FE3-6D340B704423}" sibTransId="{E6B55978-2A1D-49F1-901B-9A85A7677935}"/>
    <dgm:cxn modelId="{04F3DA41-D292-43FB-B247-564981096CC2}" type="presOf" srcId="{94BAA489-1DF7-45E3-9495-5A2381439118}" destId="{DE0B03EE-341C-4957-B67B-1713FEABAAAE}" srcOrd="0" destOrd="0" presId="urn:microsoft.com/office/officeart/2005/8/layout/orgChart1"/>
    <dgm:cxn modelId="{F64CB093-6401-FA44-BC92-3413D411C7AB}" type="presOf" srcId="{0C0000B0-2618-4DB4-B729-755E247DAE42}" destId="{61D54593-4D24-42BA-87CD-CDFEB3132C31}" srcOrd="0" destOrd="0" presId="urn:microsoft.com/office/officeart/2005/8/layout/orgChart1"/>
    <dgm:cxn modelId="{DCB1ACA1-3A26-43CE-85AA-516A0C86B203}" type="presOf" srcId="{0438E1C7-A174-4258-B9D0-7AA5B4FA6D0F}" destId="{FCFF8BCC-1609-49FA-9D65-EDB1F63E99B0}" srcOrd="0" destOrd="0" presId="urn:microsoft.com/office/officeart/2005/8/layout/orgChart1"/>
    <dgm:cxn modelId="{9A5AB7B5-CBB0-4EC1-BC60-E01165A54DC2}" srcId="{0D7E5BCD-91DC-4F9D-853A-33B18E716E83}" destId="{52918449-CE69-4D13-8B40-12579FB47C58}" srcOrd="1" destOrd="0" parTransId="{94BAA489-1DF7-45E3-9495-5A2381439118}" sibTransId="{153F6A0A-5DA4-42CC-9439-A41DBFEB8AAF}"/>
    <dgm:cxn modelId="{72AE33B8-B56A-4650-A6A5-2071A98B919C}" type="presOf" srcId="{52918449-CE69-4D13-8B40-12579FB47C58}" destId="{10DA8B8D-AB4E-433D-A0BE-D34B3474340A}" srcOrd="0" destOrd="0" presId="urn:microsoft.com/office/officeart/2005/8/layout/orgChart1"/>
    <dgm:cxn modelId="{C3A126BB-7212-459A-AFD2-98A323D90A44}" type="presOf" srcId="{0438E1C7-A174-4258-B9D0-7AA5B4FA6D0F}" destId="{09045681-A731-4B41-9823-A0030E9DCF21}" srcOrd="1" destOrd="0" presId="urn:microsoft.com/office/officeart/2005/8/layout/orgChart1"/>
    <dgm:cxn modelId="{AF13EFBB-4B04-415B-8055-EEE2DD21CF87}" srcId="{0D7E5BCD-91DC-4F9D-853A-33B18E716E83}" destId="{0438E1C7-A174-4258-B9D0-7AA5B4FA6D0F}" srcOrd="2" destOrd="0" parTransId="{E4B0D1F0-82E6-4769-9E6F-9AD519F1DB3A}" sibTransId="{7DD693D9-0267-47A3-A8C0-4976DFF4E995}"/>
    <dgm:cxn modelId="{5E3207EC-8723-49E5-934B-C7A9725214B0}" srcId="{0C0000B0-2618-4DB4-B729-755E247DAE42}" destId="{0D7E5BCD-91DC-4F9D-853A-33B18E716E83}" srcOrd="0" destOrd="0" parTransId="{5E261FB9-A70B-4BEF-87BD-6BF0075997C0}" sibTransId="{748ED6E5-7A31-4151-A160-8527413E2212}"/>
    <dgm:cxn modelId="{226EE2F0-9DBA-4F3D-A6E0-959CAB6312DA}" type="presOf" srcId="{16506A10-43E8-4A42-B73E-035C9FA88181}" destId="{C8F74AB1-9F60-408D-BF60-34DCBA5D01FB}" srcOrd="0" destOrd="0" presId="urn:microsoft.com/office/officeart/2005/8/layout/orgChart1"/>
    <dgm:cxn modelId="{030E77F5-BFBD-4960-AD19-34B67806E2BB}" type="presOf" srcId="{25DB6F19-8005-40AD-9FE3-6D340B704423}" destId="{08E0C51D-ABB9-4B95-B27A-BF9CF1942DB3}" srcOrd="0" destOrd="0" presId="urn:microsoft.com/office/officeart/2005/8/layout/orgChart1"/>
    <dgm:cxn modelId="{85F83D97-D077-8748-B0E2-700452A79C27}" type="presParOf" srcId="{61D54593-4D24-42BA-87CD-CDFEB3132C31}" destId="{D677B10B-6F0C-4F28-B2BD-F73A6DA55510}" srcOrd="0" destOrd="0" presId="urn:microsoft.com/office/officeart/2005/8/layout/orgChart1"/>
    <dgm:cxn modelId="{0A53DEC2-9CC3-5C4D-8739-E3E132C9D5AE}" type="presParOf" srcId="{D677B10B-6F0C-4F28-B2BD-F73A6DA55510}" destId="{DEF600F4-93E3-4640-8E63-1BA824996915}" srcOrd="0" destOrd="0" presId="urn:microsoft.com/office/officeart/2005/8/layout/orgChart1"/>
    <dgm:cxn modelId="{810F9D73-1B34-E642-8C00-D0756A2D4386}" type="presParOf" srcId="{DEF600F4-93E3-4640-8E63-1BA824996915}" destId="{946EF827-F1B5-44DD-8701-967E281F1A2C}" srcOrd="0" destOrd="0" presId="urn:microsoft.com/office/officeart/2005/8/layout/orgChart1"/>
    <dgm:cxn modelId="{56CAD492-5C64-B147-8847-66019DDD88DB}" type="presParOf" srcId="{DEF600F4-93E3-4640-8E63-1BA824996915}" destId="{02A174D2-0664-4E1F-8FDE-7FCAC9EE3E05}" srcOrd="1" destOrd="0" presId="urn:microsoft.com/office/officeart/2005/8/layout/orgChart1"/>
    <dgm:cxn modelId="{12BC53F5-D92E-9F4A-9601-69F03516743E}" type="presParOf" srcId="{D677B10B-6F0C-4F28-B2BD-F73A6DA55510}" destId="{4E278B5F-BCDF-4893-8B48-A4C9CAC1B20B}" srcOrd="1" destOrd="0" presId="urn:microsoft.com/office/officeart/2005/8/layout/orgChart1"/>
    <dgm:cxn modelId="{1CD705D3-2CBB-4F7B-A626-7B5B456F1CF4}" type="presParOf" srcId="{4E278B5F-BCDF-4893-8B48-A4C9CAC1B20B}" destId="{08E0C51D-ABB9-4B95-B27A-BF9CF1942DB3}" srcOrd="0" destOrd="0" presId="urn:microsoft.com/office/officeart/2005/8/layout/orgChart1"/>
    <dgm:cxn modelId="{87F7CA94-4B0A-4944-9524-C2B7CA8F82D3}" type="presParOf" srcId="{4E278B5F-BCDF-4893-8B48-A4C9CAC1B20B}" destId="{1FB21B3A-9D51-486F-9348-60FF4F185E48}" srcOrd="1" destOrd="0" presId="urn:microsoft.com/office/officeart/2005/8/layout/orgChart1"/>
    <dgm:cxn modelId="{583B0CD5-BDCC-4040-BCDB-87924678C4B1}" type="presParOf" srcId="{1FB21B3A-9D51-486F-9348-60FF4F185E48}" destId="{9793F0B3-6478-42B4-A18F-70DE8F4DADFC}" srcOrd="0" destOrd="0" presId="urn:microsoft.com/office/officeart/2005/8/layout/orgChart1"/>
    <dgm:cxn modelId="{43323788-E0CE-45A9-9414-CB8674F369B2}" type="presParOf" srcId="{9793F0B3-6478-42B4-A18F-70DE8F4DADFC}" destId="{C8F74AB1-9F60-408D-BF60-34DCBA5D01FB}" srcOrd="0" destOrd="0" presId="urn:microsoft.com/office/officeart/2005/8/layout/orgChart1"/>
    <dgm:cxn modelId="{28604F79-56C8-4975-8083-696BCA14DE13}" type="presParOf" srcId="{9793F0B3-6478-42B4-A18F-70DE8F4DADFC}" destId="{09A06C92-7A08-4685-B400-F7DA80B7DB86}" srcOrd="1" destOrd="0" presId="urn:microsoft.com/office/officeart/2005/8/layout/orgChart1"/>
    <dgm:cxn modelId="{45E6A8FF-A0EE-4B07-848F-93E348678686}" type="presParOf" srcId="{1FB21B3A-9D51-486F-9348-60FF4F185E48}" destId="{83C11AD3-9B54-4957-83BE-903E418D1EBF}" srcOrd="1" destOrd="0" presId="urn:microsoft.com/office/officeart/2005/8/layout/orgChart1"/>
    <dgm:cxn modelId="{203B6FD2-D7E8-40C2-965D-8056419A9B1D}" type="presParOf" srcId="{1FB21B3A-9D51-486F-9348-60FF4F185E48}" destId="{34AF4983-DD69-4ABF-8E27-AD45E8FBD495}" srcOrd="2" destOrd="0" presId="urn:microsoft.com/office/officeart/2005/8/layout/orgChart1"/>
    <dgm:cxn modelId="{20AC3826-8CBD-40E2-A091-9498F70C646D}" type="presParOf" srcId="{4E278B5F-BCDF-4893-8B48-A4C9CAC1B20B}" destId="{DE0B03EE-341C-4957-B67B-1713FEABAAAE}" srcOrd="2" destOrd="0" presId="urn:microsoft.com/office/officeart/2005/8/layout/orgChart1"/>
    <dgm:cxn modelId="{BD6E0753-7595-4EF3-A09A-92D7A9893BDE}" type="presParOf" srcId="{4E278B5F-BCDF-4893-8B48-A4C9CAC1B20B}" destId="{3D69DAAC-E2FE-4A58-B2FA-A0DF62289BBC}" srcOrd="3" destOrd="0" presId="urn:microsoft.com/office/officeart/2005/8/layout/orgChart1"/>
    <dgm:cxn modelId="{B5C9F84F-2D2E-40A2-9ACE-81A5F1F5F641}" type="presParOf" srcId="{3D69DAAC-E2FE-4A58-B2FA-A0DF62289BBC}" destId="{587CAF11-3BB8-41B5-8DB4-2FFADF6D90BF}" srcOrd="0" destOrd="0" presId="urn:microsoft.com/office/officeart/2005/8/layout/orgChart1"/>
    <dgm:cxn modelId="{AF855D74-7C4C-463E-9980-89F69555590D}" type="presParOf" srcId="{587CAF11-3BB8-41B5-8DB4-2FFADF6D90BF}" destId="{10DA8B8D-AB4E-433D-A0BE-D34B3474340A}" srcOrd="0" destOrd="0" presId="urn:microsoft.com/office/officeart/2005/8/layout/orgChart1"/>
    <dgm:cxn modelId="{46E8E101-FBE7-4837-BE30-32E83E1CB438}" type="presParOf" srcId="{587CAF11-3BB8-41B5-8DB4-2FFADF6D90BF}" destId="{85ECA34B-0A12-4C36-BB9B-32A8A163C4E2}" srcOrd="1" destOrd="0" presId="urn:microsoft.com/office/officeart/2005/8/layout/orgChart1"/>
    <dgm:cxn modelId="{0C89F19D-2954-4F4F-8A6D-519066308A1B}" type="presParOf" srcId="{3D69DAAC-E2FE-4A58-B2FA-A0DF62289BBC}" destId="{0570E456-8068-4213-BB64-D5123F83C2F7}" srcOrd="1" destOrd="0" presId="urn:microsoft.com/office/officeart/2005/8/layout/orgChart1"/>
    <dgm:cxn modelId="{973025DF-859B-409C-9B7D-31F166D70BA3}" type="presParOf" srcId="{3D69DAAC-E2FE-4A58-B2FA-A0DF62289BBC}" destId="{19775901-700C-45C6-B85F-CA339AB49D50}" srcOrd="2" destOrd="0" presId="urn:microsoft.com/office/officeart/2005/8/layout/orgChart1"/>
    <dgm:cxn modelId="{8BB5D5F6-42B9-48B3-952E-F9157468188E}" type="presParOf" srcId="{4E278B5F-BCDF-4893-8B48-A4C9CAC1B20B}" destId="{5E347E37-2CA4-4B01-9312-FC862DD3D3D8}" srcOrd="4" destOrd="0" presId="urn:microsoft.com/office/officeart/2005/8/layout/orgChart1"/>
    <dgm:cxn modelId="{9E98BD63-D4F9-4433-B00C-A6C25A61C0AC}" type="presParOf" srcId="{4E278B5F-BCDF-4893-8B48-A4C9CAC1B20B}" destId="{BBE7E735-EE92-4625-9B3F-F4F0FE831BB9}" srcOrd="5" destOrd="0" presId="urn:microsoft.com/office/officeart/2005/8/layout/orgChart1"/>
    <dgm:cxn modelId="{05B54615-43AC-405F-9405-36FE4B73151F}" type="presParOf" srcId="{BBE7E735-EE92-4625-9B3F-F4F0FE831BB9}" destId="{58951373-177A-4E7F-A955-37C24B7C2B33}" srcOrd="0" destOrd="0" presId="urn:microsoft.com/office/officeart/2005/8/layout/orgChart1"/>
    <dgm:cxn modelId="{813BBCD9-AE2E-419F-9C1B-EBCED8F9DC9B}" type="presParOf" srcId="{58951373-177A-4E7F-A955-37C24B7C2B33}" destId="{FCFF8BCC-1609-49FA-9D65-EDB1F63E99B0}" srcOrd="0" destOrd="0" presId="urn:microsoft.com/office/officeart/2005/8/layout/orgChart1"/>
    <dgm:cxn modelId="{A856FCAA-CBD4-40BC-8547-14B43508FA5D}" type="presParOf" srcId="{58951373-177A-4E7F-A955-37C24B7C2B33}" destId="{09045681-A731-4B41-9823-A0030E9DCF21}" srcOrd="1" destOrd="0" presId="urn:microsoft.com/office/officeart/2005/8/layout/orgChart1"/>
    <dgm:cxn modelId="{7F2AC125-0405-4141-9A7D-5B6C716818C6}" type="presParOf" srcId="{BBE7E735-EE92-4625-9B3F-F4F0FE831BB9}" destId="{9FE36453-115C-4109-A3AD-E977057F8E08}" srcOrd="1" destOrd="0" presId="urn:microsoft.com/office/officeart/2005/8/layout/orgChart1"/>
    <dgm:cxn modelId="{F871007C-83DB-43A7-9B84-4CC0419B5349}" type="presParOf" srcId="{BBE7E735-EE92-4625-9B3F-F4F0FE831BB9}" destId="{807EE8CC-0CCD-45CC-B3B6-77FB6A3BB854}" srcOrd="2" destOrd="0" presId="urn:microsoft.com/office/officeart/2005/8/layout/orgChart1"/>
    <dgm:cxn modelId="{94D3BC21-EF61-4545-B29A-EA7C324876BF}" type="presParOf" srcId="{D677B10B-6F0C-4F28-B2BD-F73A6DA55510}" destId="{9D86C8CD-F61E-4AF5-8FC5-C08421ED5639}" srcOrd="2" destOrd="0" presId="urn:microsoft.com/office/officeart/2005/8/layout/orgChart1"/>
  </dgm:cxnLst>
  <dgm:bg>
    <a:noFill/>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347E37-2CA4-4B01-9312-FC862DD3D3D8}">
      <dsp:nvSpPr>
        <dsp:cNvPr id="0" name=""/>
        <dsp:cNvSpPr/>
      </dsp:nvSpPr>
      <dsp:spPr>
        <a:xfrm>
          <a:off x="2660966" y="1416300"/>
          <a:ext cx="1879944" cy="321772"/>
        </a:xfrm>
        <a:custGeom>
          <a:avLst/>
          <a:gdLst/>
          <a:ahLst/>
          <a:cxnLst/>
          <a:rect l="0" t="0" r="0" b="0"/>
          <a:pathLst>
            <a:path>
              <a:moveTo>
                <a:pt x="0" y="0"/>
              </a:moveTo>
              <a:lnTo>
                <a:pt x="0" y="158499"/>
              </a:lnTo>
              <a:lnTo>
                <a:pt x="1879944" y="158499"/>
              </a:lnTo>
              <a:lnTo>
                <a:pt x="1879944" y="3217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0B03EE-341C-4957-B67B-1713FEABAAAE}">
      <dsp:nvSpPr>
        <dsp:cNvPr id="0" name=""/>
        <dsp:cNvSpPr/>
      </dsp:nvSpPr>
      <dsp:spPr>
        <a:xfrm>
          <a:off x="2613660" y="1416300"/>
          <a:ext cx="91440" cy="321772"/>
        </a:xfrm>
        <a:custGeom>
          <a:avLst/>
          <a:gdLst/>
          <a:ahLst/>
          <a:cxnLst/>
          <a:rect l="0" t="0" r="0" b="0"/>
          <a:pathLst>
            <a:path>
              <a:moveTo>
                <a:pt x="47306" y="0"/>
              </a:moveTo>
              <a:lnTo>
                <a:pt x="47306" y="158499"/>
              </a:lnTo>
              <a:lnTo>
                <a:pt x="45720" y="158499"/>
              </a:lnTo>
              <a:lnTo>
                <a:pt x="45720" y="32177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08E0C51D-ABB9-4B95-B27A-BF9CF1942DB3}">
      <dsp:nvSpPr>
        <dsp:cNvPr id="0" name=""/>
        <dsp:cNvSpPr/>
      </dsp:nvSpPr>
      <dsp:spPr>
        <a:xfrm>
          <a:off x="777849" y="1416300"/>
          <a:ext cx="1883116" cy="321772"/>
        </a:xfrm>
        <a:custGeom>
          <a:avLst/>
          <a:gdLst/>
          <a:ahLst/>
          <a:cxnLst/>
          <a:rect l="0" t="0" r="0" b="0"/>
          <a:pathLst>
            <a:path>
              <a:moveTo>
                <a:pt x="1883116" y="0"/>
              </a:moveTo>
              <a:lnTo>
                <a:pt x="1883116" y="158499"/>
              </a:lnTo>
              <a:lnTo>
                <a:pt x="0" y="158499"/>
              </a:lnTo>
              <a:lnTo>
                <a:pt x="0" y="32177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46EF827-F1B5-44DD-8701-967E281F1A2C}">
      <dsp:nvSpPr>
        <dsp:cNvPr id="0" name=""/>
        <dsp:cNvSpPr/>
      </dsp:nvSpPr>
      <dsp:spPr>
        <a:xfrm>
          <a:off x="1508131" y="638808"/>
          <a:ext cx="2305668" cy="777492"/>
        </a:xfrm>
        <a:prstGeom prst="rect">
          <a:avLst/>
        </a:prstGeom>
        <a:solidFill>
          <a:srgbClr val="FFFF00"/>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ysClr val="windowText" lastClr="000000"/>
              </a:solidFill>
              <a:latin typeface="Arial" panose="020B0604020202020204" pitchFamily="34" charset="0"/>
              <a:ea typeface="+mn-ea"/>
              <a:cs typeface="Arial" panose="020B0604020202020204" pitchFamily="34" charset="0"/>
            </a:rPr>
            <a:t>Management Accountant</a:t>
          </a:r>
        </a:p>
      </dsp:txBody>
      <dsp:txXfrm>
        <a:off x="1508131" y="638808"/>
        <a:ext cx="2305668" cy="777492"/>
      </dsp:txXfrm>
    </dsp:sp>
    <dsp:sp modelId="{C8F74AB1-9F60-408D-BF60-34DCBA5D01FB}">
      <dsp:nvSpPr>
        <dsp:cNvPr id="0" name=""/>
        <dsp:cNvSpPr/>
      </dsp:nvSpPr>
      <dsp:spPr>
        <a:xfrm>
          <a:off x="357" y="1738073"/>
          <a:ext cx="1554984" cy="777492"/>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Finance Assistant</a:t>
          </a:r>
        </a:p>
      </dsp:txBody>
      <dsp:txXfrm>
        <a:off x="357" y="1738073"/>
        <a:ext cx="1554984" cy="777492"/>
      </dsp:txXfrm>
    </dsp:sp>
    <dsp:sp modelId="{10DA8B8D-AB4E-433D-A0BE-D34B3474340A}">
      <dsp:nvSpPr>
        <dsp:cNvPr id="0" name=""/>
        <dsp:cNvSpPr/>
      </dsp:nvSpPr>
      <dsp:spPr>
        <a:xfrm>
          <a:off x="1881887" y="1738073"/>
          <a:ext cx="1554984" cy="777492"/>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Assistant Accountant</a:t>
          </a:r>
        </a:p>
      </dsp:txBody>
      <dsp:txXfrm>
        <a:off x="1881887" y="1738073"/>
        <a:ext cx="1554984" cy="777492"/>
      </dsp:txXfrm>
    </dsp:sp>
    <dsp:sp modelId="{FCFF8BCC-1609-49FA-9D65-EDB1F63E99B0}">
      <dsp:nvSpPr>
        <dsp:cNvPr id="0" name=""/>
        <dsp:cNvSpPr/>
      </dsp:nvSpPr>
      <dsp:spPr>
        <a:xfrm>
          <a:off x="3763418" y="1738073"/>
          <a:ext cx="1554984" cy="777492"/>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Assistant Accountant</a:t>
          </a:r>
        </a:p>
      </dsp:txBody>
      <dsp:txXfrm>
        <a:off x="3763418" y="1738073"/>
        <a:ext cx="1554984" cy="7774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B7A0FCFC5AB640B640190792415445" ma:contentTypeVersion="13" ma:contentTypeDescription="Create a new document." ma:contentTypeScope="" ma:versionID="aa5ed004c5ae68c0944d8a624dfa9b32">
  <xsd:schema xmlns:xsd="http://www.w3.org/2001/XMLSchema" xmlns:xs="http://www.w3.org/2001/XMLSchema" xmlns:p="http://schemas.microsoft.com/office/2006/metadata/properties" xmlns:ns2="cee85827-5a33-44af-aacd-bafdf9ca8b38" xmlns:ns3="4da7f564-fe02-4eab-aa9c-d6f3567d4fc5" targetNamespace="http://schemas.microsoft.com/office/2006/metadata/properties" ma:root="true" ma:fieldsID="d660daa3b8ac6cfe8c4cdb131e499c05" ns2:_="" ns3:_="">
    <xsd:import namespace="cee85827-5a33-44af-aacd-bafdf9ca8b38"/>
    <xsd:import namespace="4da7f564-fe02-4eab-aa9c-d6f3567d4f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85827-5a33-44af-aacd-bafdf9ca8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8aa2a54-4916-4abb-a5bd-401975c5fc0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7f564-fe02-4eab-aa9c-d6f3567d4fc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888559-124c-4516-ad48-9b2211b3ba09}" ma:internalName="TaxCatchAll" ma:showField="CatchAllData" ma:web="4da7f564-fe02-4eab-aa9c-d6f3567d4f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e85827-5a33-44af-aacd-bafdf9ca8b38">
      <Terms xmlns="http://schemas.microsoft.com/office/infopath/2007/PartnerControls"/>
    </lcf76f155ced4ddcb4097134ff3c332f>
    <TaxCatchAll xmlns="4da7f564-fe02-4eab-aa9c-d6f3567d4fc5"/>
  </documentManagement>
</p:properties>
</file>

<file path=customXml/itemProps1.xml><?xml version="1.0" encoding="utf-8"?>
<ds:datastoreItem xmlns:ds="http://schemas.openxmlformats.org/officeDocument/2006/customXml" ds:itemID="{D46466C6-AB7D-4164-B815-8D661EAB51A8}">
  <ds:schemaRefs>
    <ds:schemaRef ds:uri="http://schemas.microsoft.com/sharepoint/v3/contenttype/forms"/>
  </ds:schemaRefs>
</ds:datastoreItem>
</file>

<file path=customXml/itemProps2.xml><?xml version="1.0" encoding="utf-8"?>
<ds:datastoreItem xmlns:ds="http://schemas.openxmlformats.org/officeDocument/2006/customXml" ds:itemID="{D123A1B2-A8C9-44DE-9A48-4D4268A23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85827-5a33-44af-aacd-bafdf9ca8b38"/>
    <ds:schemaRef ds:uri="4da7f564-fe02-4eab-aa9c-d6f3567d4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3CC0B-B63A-434D-904C-0FF13B56CFE4}">
  <ds:schemaRefs>
    <ds:schemaRef ds:uri="http://schemas.openxmlformats.org/officeDocument/2006/bibliography"/>
  </ds:schemaRefs>
</ds:datastoreItem>
</file>

<file path=customXml/itemProps4.xml><?xml version="1.0" encoding="utf-8"?>
<ds:datastoreItem xmlns:ds="http://schemas.openxmlformats.org/officeDocument/2006/customXml" ds:itemID="{F0EA96DB-4C21-4588-98FC-361F4C54AFA5}">
  <ds:schemaRefs>
    <ds:schemaRef ds:uri="4da7f564-fe02-4eab-aa9c-d6f3567d4fc5"/>
    <ds:schemaRef ds:uri="http://purl.org/dc/dcmitype/"/>
    <ds:schemaRef ds:uri="http://schemas.microsoft.com/office/infopath/2007/PartnerControls"/>
    <ds:schemaRef ds:uri="http://purl.org/dc/elements/1.1/"/>
    <ds:schemaRef ds:uri="http://schemas.microsoft.com/office/2006/documentManagement/types"/>
    <ds:schemaRef ds:uri="cee85827-5a33-44af-aacd-bafdf9ca8b38"/>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MacSoc_Word_Template.dotx</Template>
  <TotalTime>10</TotalTime>
  <Pages>5</Pages>
  <Words>748</Words>
  <Characters>4268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Vickery</dc:creator>
  <cp:keywords/>
  <dc:description/>
  <cp:lastModifiedBy>Zaga Makhecha</cp:lastModifiedBy>
  <cp:revision>2</cp:revision>
  <dcterms:created xsi:type="dcterms:W3CDTF">2024-09-03T10:11:00Z</dcterms:created>
  <dcterms:modified xsi:type="dcterms:W3CDTF">2024-09-03T10:11:00Z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0x010100DCB7A0FCFC5AB640B640190792415445</vt:lpwstr>
  </property>
</Properties>
</file>